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107A3" w14:textId="1869EED7" w:rsidR="001C0C65" w:rsidRPr="00C70683" w:rsidRDefault="001C0C65" w:rsidP="001C0C65">
      <w:pPr>
        <w:widowControl/>
        <w:jc w:val="center"/>
        <w:rPr>
          <w:rFonts w:ascii="ＭＳ ゴシック" w:eastAsia="ＭＳ ゴシック" w:hAnsi="ＭＳ ゴシック" w:cs="ＭＳ Ｐゴシック"/>
          <w:color w:val="7BA43B"/>
          <w:kern w:val="36"/>
          <w:sz w:val="40"/>
          <w:szCs w:val="40"/>
        </w:rPr>
      </w:pPr>
      <w:r w:rsidRPr="00C70683">
        <w:rPr>
          <w:rFonts w:ascii="ＭＳ ゴシック" w:eastAsia="ＭＳ ゴシック" w:hAnsi="ＭＳ ゴシック" w:cs="ＭＳ Ｐゴシック" w:hint="eastAsia"/>
          <w:color w:val="7BA43B"/>
          <w:kern w:val="36"/>
          <w:sz w:val="40"/>
          <w:szCs w:val="40"/>
        </w:rPr>
        <w:t>「</w:t>
      </w:r>
      <w:r w:rsidRPr="00C70683">
        <w:rPr>
          <w:rFonts w:ascii="ＭＳ ゴシック" w:eastAsia="ＭＳ ゴシック" w:hAnsi="ＭＳ ゴシック" w:cs="ＭＳ Ｐゴシック" w:hint="eastAsia"/>
          <w:color w:val="7BA43B"/>
          <w:kern w:val="36"/>
          <w:sz w:val="32"/>
          <w:szCs w:val="32"/>
        </w:rPr>
        <w:t>会社が知っておくべき</w:t>
      </w:r>
      <w:r w:rsidRPr="00C70683">
        <w:rPr>
          <w:rFonts w:ascii="ＭＳ ゴシック" w:eastAsia="ＭＳ ゴシック" w:hAnsi="ＭＳ ゴシック" w:cs="ＭＳ Ｐゴシック" w:hint="eastAsia"/>
          <w:color w:val="7BA43B"/>
          <w:kern w:val="36"/>
          <w:sz w:val="40"/>
          <w:szCs w:val="40"/>
        </w:rPr>
        <w:t>アルコールと健康問題</w:t>
      </w:r>
      <w:r w:rsidR="005F6A49">
        <w:rPr>
          <w:rFonts w:ascii="ＭＳ ゴシック" w:eastAsia="ＭＳ ゴシック" w:hAnsi="ＭＳ ゴシック" w:cs="ＭＳ Ｐゴシック" w:hint="eastAsia"/>
          <w:color w:val="7BA43B"/>
          <w:kern w:val="36"/>
          <w:sz w:val="40"/>
          <w:szCs w:val="40"/>
        </w:rPr>
        <w:t>」</w:t>
      </w:r>
    </w:p>
    <w:p w14:paraId="750F1FD5" w14:textId="47F748CF" w:rsidR="00057068" w:rsidRPr="00C70683" w:rsidRDefault="00057068" w:rsidP="00E338AE">
      <w:pPr>
        <w:widowControl/>
        <w:jc w:val="center"/>
        <w:rPr>
          <w:rFonts w:ascii="ＭＳ ゴシック" w:eastAsia="ＭＳ ゴシック" w:hAnsi="ＭＳ ゴシック" w:cs="ＭＳ Ｐゴシック"/>
          <w:color w:val="583B2E"/>
          <w:kern w:val="0"/>
          <w:sz w:val="32"/>
          <w:szCs w:val="32"/>
        </w:rPr>
      </w:pPr>
      <w:r w:rsidRPr="00C70683">
        <w:rPr>
          <w:rFonts w:ascii="ＭＳ ゴシック" w:eastAsia="ＭＳ ゴシック" w:hAnsi="ＭＳ ゴシック" w:cs="ＭＳ Ｐゴシック" w:hint="eastAsia"/>
          <w:color w:val="583B2E"/>
          <w:kern w:val="0"/>
          <w:sz w:val="32"/>
          <w:szCs w:val="32"/>
        </w:rPr>
        <w:t>セミナー理解度テスト</w:t>
      </w:r>
    </w:p>
    <w:p w14:paraId="2D63226B" w14:textId="3649D6C6" w:rsidR="00A862AF" w:rsidRPr="00C70683" w:rsidRDefault="00057068">
      <w:pPr>
        <w:rPr>
          <w:rFonts w:ascii="ＭＳ ゴシック" w:eastAsia="ＭＳ ゴシック" w:hAnsi="ＭＳ ゴシック"/>
          <w:sz w:val="32"/>
          <w:szCs w:val="32"/>
        </w:rPr>
      </w:pPr>
      <w:r w:rsidRPr="00C70683">
        <w:rPr>
          <w:rFonts w:ascii="ＭＳ ゴシック" w:eastAsia="ＭＳ ゴシック" w:hAnsi="ＭＳ ゴシック" w:hint="eastAsia"/>
          <w:sz w:val="32"/>
          <w:szCs w:val="32"/>
        </w:rPr>
        <w:t xml:space="preserve">　　　　　　　　　　　　　　　部署名：（　</w:t>
      </w:r>
      <w:r w:rsidR="007C5D16" w:rsidRPr="00C70683">
        <w:rPr>
          <w:rFonts w:ascii="ＭＳ ゴシック" w:eastAsia="ＭＳ ゴシック" w:hAnsi="ＭＳ ゴシック" w:hint="eastAsia"/>
          <w:sz w:val="32"/>
          <w:szCs w:val="32"/>
        </w:rPr>
        <w:t xml:space="preserve">　</w:t>
      </w:r>
      <w:r w:rsidRPr="00C70683">
        <w:rPr>
          <w:rFonts w:ascii="ＭＳ ゴシック" w:eastAsia="ＭＳ ゴシック" w:hAnsi="ＭＳ ゴシック" w:hint="eastAsia"/>
          <w:sz w:val="32"/>
          <w:szCs w:val="32"/>
        </w:rPr>
        <w:t xml:space="preserve">　）</w:t>
      </w:r>
    </w:p>
    <w:p w14:paraId="18645C76" w14:textId="530D0A1D" w:rsidR="00057068" w:rsidRPr="00C70683" w:rsidRDefault="00057068">
      <w:pPr>
        <w:rPr>
          <w:rFonts w:ascii="ＭＳ ゴシック" w:eastAsia="ＭＳ ゴシック" w:hAnsi="ＭＳ ゴシック"/>
          <w:sz w:val="32"/>
          <w:szCs w:val="32"/>
        </w:rPr>
      </w:pPr>
      <w:r w:rsidRPr="00C70683">
        <w:rPr>
          <w:rFonts w:ascii="ＭＳ ゴシック" w:eastAsia="ＭＳ ゴシック" w:hAnsi="ＭＳ ゴシック" w:hint="eastAsia"/>
          <w:sz w:val="32"/>
          <w:szCs w:val="32"/>
        </w:rPr>
        <w:t xml:space="preserve">　　　　　　　　　　　　　　　氏　名：（</w:t>
      </w:r>
      <w:r w:rsidR="007C5D16" w:rsidRPr="00C70683">
        <w:rPr>
          <w:rFonts w:ascii="ＭＳ ゴシック" w:eastAsia="ＭＳ ゴシック" w:hAnsi="ＭＳ ゴシック" w:hint="eastAsia"/>
          <w:sz w:val="32"/>
          <w:szCs w:val="32"/>
        </w:rPr>
        <w:t xml:space="preserve">　</w:t>
      </w:r>
      <w:r w:rsidRPr="00C70683">
        <w:rPr>
          <w:rFonts w:ascii="ＭＳ ゴシック" w:eastAsia="ＭＳ ゴシック" w:hAnsi="ＭＳ ゴシック" w:hint="eastAsia"/>
          <w:sz w:val="32"/>
          <w:szCs w:val="32"/>
        </w:rPr>
        <w:t xml:space="preserve">　　）</w:t>
      </w:r>
    </w:p>
    <w:tbl>
      <w:tblPr>
        <w:tblStyle w:val="a4"/>
        <w:tblW w:w="10627" w:type="dxa"/>
        <w:jc w:val="center"/>
        <w:tblLook w:val="04A0" w:firstRow="1" w:lastRow="0" w:firstColumn="1" w:lastColumn="0" w:noHBand="0" w:noVBand="1"/>
      </w:tblPr>
      <w:tblGrid>
        <w:gridCol w:w="988"/>
        <w:gridCol w:w="7371"/>
        <w:gridCol w:w="2268"/>
      </w:tblGrid>
      <w:tr w:rsidR="007C5D16" w:rsidRPr="00C70683" w14:paraId="4327629F" w14:textId="77777777" w:rsidTr="004310D7">
        <w:trPr>
          <w:trHeight w:val="1040"/>
          <w:jc w:val="center"/>
        </w:trPr>
        <w:tc>
          <w:tcPr>
            <w:tcW w:w="988" w:type="dxa"/>
            <w:vAlign w:val="center"/>
          </w:tcPr>
          <w:p w14:paraId="2151DACD" w14:textId="44FF924B" w:rsidR="007C5D16" w:rsidRPr="00C70683" w:rsidRDefault="007C5D16" w:rsidP="007C5D16">
            <w:pPr>
              <w:spacing w:line="520" w:lineRule="exact"/>
              <w:rPr>
                <w:rFonts w:ascii="ＭＳ ゴシック" w:eastAsia="ＭＳ ゴシック" w:hAnsi="ＭＳ ゴシック"/>
                <w:sz w:val="28"/>
                <w:szCs w:val="28"/>
              </w:rPr>
            </w:pPr>
            <w:r w:rsidRPr="00C70683">
              <w:rPr>
                <w:rFonts w:ascii="ＭＳ ゴシック" w:eastAsia="ＭＳ ゴシック" w:hAnsi="ＭＳ ゴシック" w:hint="eastAsia"/>
                <w:sz w:val="28"/>
                <w:szCs w:val="28"/>
              </w:rPr>
              <w:t>問１</w:t>
            </w:r>
          </w:p>
        </w:tc>
        <w:tc>
          <w:tcPr>
            <w:tcW w:w="7371" w:type="dxa"/>
            <w:vAlign w:val="center"/>
          </w:tcPr>
          <w:p w14:paraId="5C43BCD1" w14:textId="5732ED6C" w:rsidR="007C5D16" w:rsidRPr="00C70683" w:rsidRDefault="007C5D16" w:rsidP="007C5D16">
            <w:pPr>
              <w:spacing w:line="520" w:lineRule="exact"/>
              <w:rPr>
                <w:rFonts w:ascii="ＭＳ ゴシック" w:eastAsia="ＭＳ ゴシック" w:hAnsi="ＭＳ ゴシック"/>
                <w:sz w:val="28"/>
                <w:szCs w:val="28"/>
              </w:rPr>
            </w:pPr>
            <w:r w:rsidRPr="00C70683">
              <w:rPr>
                <w:rFonts w:ascii="ＭＳ ゴシック" w:eastAsia="ＭＳ ゴシック" w:hAnsi="ＭＳ ゴシック" w:hint="eastAsia"/>
                <w:sz w:val="28"/>
                <w:szCs w:val="28"/>
              </w:rPr>
              <w:t>アルコールは肝臓だけに</w:t>
            </w:r>
            <w:r w:rsidR="005F6A49">
              <w:rPr>
                <w:rFonts w:ascii="ＭＳ ゴシック" w:eastAsia="ＭＳ ゴシック" w:hAnsi="ＭＳ ゴシック" w:hint="eastAsia"/>
                <w:sz w:val="28"/>
                <w:szCs w:val="28"/>
              </w:rPr>
              <w:t>悪影響を及ぼす</w:t>
            </w:r>
            <w:r w:rsidRPr="00C70683">
              <w:rPr>
                <w:rFonts w:ascii="ＭＳ ゴシック" w:eastAsia="ＭＳ ゴシック" w:hAnsi="ＭＳ ゴシック" w:hint="eastAsia"/>
                <w:sz w:val="28"/>
                <w:szCs w:val="28"/>
              </w:rPr>
              <w:t>。</w:t>
            </w:r>
          </w:p>
        </w:tc>
        <w:tc>
          <w:tcPr>
            <w:tcW w:w="2268" w:type="dxa"/>
            <w:vAlign w:val="center"/>
          </w:tcPr>
          <w:p w14:paraId="2DAF8FAB" w14:textId="19AC4E5F" w:rsidR="007C5D16" w:rsidRPr="00C70683" w:rsidRDefault="007C5D16" w:rsidP="004310D7">
            <w:pPr>
              <w:spacing w:line="520" w:lineRule="exact"/>
              <w:ind w:leftChars="-52" w:left="-109"/>
              <w:rPr>
                <w:rFonts w:ascii="ＭＳ ゴシック" w:eastAsia="ＭＳ ゴシック" w:hAnsi="ＭＳ ゴシック"/>
                <w:sz w:val="28"/>
                <w:szCs w:val="28"/>
              </w:rPr>
            </w:pPr>
            <w:r w:rsidRPr="00C70683">
              <w:rPr>
                <w:rFonts w:ascii="ＭＳ ゴシック" w:eastAsia="ＭＳ ゴシック" w:hAnsi="ＭＳ ゴシック" w:hint="eastAsia"/>
                <w:sz w:val="28"/>
                <w:szCs w:val="28"/>
              </w:rPr>
              <w:t>（はい・いいえ）</w:t>
            </w:r>
          </w:p>
        </w:tc>
      </w:tr>
      <w:tr w:rsidR="007C5D16" w:rsidRPr="00C70683" w14:paraId="6767249C" w14:textId="77777777" w:rsidTr="004310D7">
        <w:trPr>
          <w:trHeight w:val="1040"/>
          <w:jc w:val="center"/>
        </w:trPr>
        <w:tc>
          <w:tcPr>
            <w:tcW w:w="988" w:type="dxa"/>
            <w:vAlign w:val="center"/>
          </w:tcPr>
          <w:p w14:paraId="58FF3CE3" w14:textId="0B5B621F" w:rsidR="007C5D16" w:rsidRPr="00C70683" w:rsidRDefault="007C5D16" w:rsidP="007C5D16">
            <w:pPr>
              <w:spacing w:line="520" w:lineRule="exact"/>
              <w:rPr>
                <w:rFonts w:ascii="ＭＳ ゴシック" w:eastAsia="ＭＳ ゴシック" w:hAnsi="ＭＳ ゴシック"/>
                <w:sz w:val="28"/>
                <w:szCs w:val="28"/>
              </w:rPr>
            </w:pPr>
            <w:r w:rsidRPr="00C70683">
              <w:rPr>
                <w:rFonts w:ascii="ＭＳ ゴシック" w:eastAsia="ＭＳ ゴシック" w:hAnsi="ＭＳ ゴシック" w:hint="eastAsia"/>
                <w:sz w:val="28"/>
                <w:szCs w:val="28"/>
              </w:rPr>
              <w:t>問２</w:t>
            </w:r>
          </w:p>
        </w:tc>
        <w:tc>
          <w:tcPr>
            <w:tcW w:w="7371" w:type="dxa"/>
            <w:vAlign w:val="center"/>
          </w:tcPr>
          <w:p w14:paraId="52CFA31C" w14:textId="63104192" w:rsidR="007C5D16" w:rsidRPr="00C70683" w:rsidRDefault="007C5D16" w:rsidP="007C5D16">
            <w:pPr>
              <w:spacing w:line="520" w:lineRule="exact"/>
              <w:rPr>
                <w:rFonts w:ascii="ＭＳ ゴシック" w:eastAsia="ＭＳ ゴシック" w:hAnsi="ＭＳ ゴシック"/>
                <w:sz w:val="28"/>
                <w:szCs w:val="28"/>
              </w:rPr>
            </w:pPr>
            <w:r w:rsidRPr="00C70683">
              <w:rPr>
                <w:rFonts w:ascii="ＭＳ ゴシック" w:eastAsia="ＭＳ ゴシック" w:hAnsi="ＭＳ ゴシック" w:hint="eastAsia"/>
                <w:sz w:val="28"/>
                <w:szCs w:val="28"/>
              </w:rPr>
              <w:t>アルコール依存症は</w:t>
            </w:r>
            <w:r w:rsidR="005F6A49">
              <w:rPr>
                <w:rFonts w:ascii="ＭＳ ゴシック" w:eastAsia="ＭＳ ゴシック" w:hAnsi="ＭＳ ゴシック" w:hint="eastAsia"/>
                <w:sz w:val="28"/>
                <w:szCs w:val="28"/>
              </w:rPr>
              <w:t>意志</w:t>
            </w:r>
            <w:r w:rsidRPr="00C70683">
              <w:rPr>
                <w:rFonts w:ascii="ＭＳ ゴシック" w:eastAsia="ＭＳ ゴシック" w:hAnsi="ＭＳ ゴシック" w:hint="eastAsia"/>
                <w:sz w:val="28"/>
                <w:szCs w:val="28"/>
              </w:rPr>
              <w:t>が弱い人だけがなる病気である。</w:t>
            </w:r>
          </w:p>
        </w:tc>
        <w:tc>
          <w:tcPr>
            <w:tcW w:w="2268" w:type="dxa"/>
            <w:vAlign w:val="center"/>
          </w:tcPr>
          <w:p w14:paraId="02B1506D" w14:textId="6B80D1BE" w:rsidR="007C5D16" w:rsidRPr="00C70683" w:rsidRDefault="007C5D16" w:rsidP="004310D7">
            <w:pPr>
              <w:spacing w:line="520" w:lineRule="exact"/>
              <w:ind w:leftChars="-52" w:left="-109"/>
              <w:rPr>
                <w:rFonts w:ascii="ＭＳ ゴシック" w:eastAsia="ＭＳ ゴシック" w:hAnsi="ＭＳ ゴシック"/>
                <w:sz w:val="28"/>
                <w:szCs w:val="28"/>
              </w:rPr>
            </w:pPr>
            <w:r w:rsidRPr="00C70683">
              <w:rPr>
                <w:rFonts w:ascii="ＭＳ ゴシック" w:eastAsia="ＭＳ ゴシック" w:hAnsi="ＭＳ ゴシック" w:hint="eastAsia"/>
                <w:sz w:val="28"/>
                <w:szCs w:val="28"/>
              </w:rPr>
              <w:t>（はい・いいえ）</w:t>
            </w:r>
          </w:p>
        </w:tc>
      </w:tr>
      <w:tr w:rsidR="009A1ED2" w:rsidRPr="00C70683" w14:paraId="35AEB736" w14:textId="77777777" w:rsidTr="004310D7">
        <w:trPr>
          <w:trHeight w:val="1040"/>
          <w:jc w:val="center"/>
        </w:trPr>
        <w:tc>
          <w:tcPr>
            <w:tcW w:w="988" w:type="dxa"/>
            <w:vAlign w:val="center"/>
          </w:tcPr>
          <w:p w14:paraId="7AF46BA8" w14:textId="0F92E1BF" w:rsidR="009A1ED2" w:rsidRPr="00C70683" w:rsidRDefault="009A1ED2" w:rsidP="009A1ED2">
            <w:pPr>
              <w:spacing w:line="520" w:lineRule="exact"/>
              <w:rPr>
                <w:rFonts w:ascii="ＭＳ ゴシック" w:eastAsia="ＭＳ ゴシック" w:hAnsi="ＭＳ ゴシック"/>
                <w:sz w:val="28"/>
                <w:szCs w:val="28"/>
              </w:rPr>
            </w:pPr>
            <w:r w:rsidRPr="00C70683">
              <w:rPr>
                <w:rFonts w:ascii="ＭＳ ゴシック" w:eastAsia="ＭＳ ゴシック" w:hAnsi="ＭＳ ゴシック" w:hint="eastAsia"/>
                <w:sz w:val="28"/>
                <w:szCs w:val="28"/>
              </w:rPr>
              <w:t>問３</w:t>
            </w:r>
          </w:p>
        </w:tc>
        <w:tc>
          <w:tcPr>
            <w:tcW w:w="7371" w:type="dxa"/>
            <w:vAlign w:val="center"/>
          </w:tcPr>
          <w:p w14:paraId="0DD30DF6" w14:textId="7A245CE9" w:rsidR="009A1ED2" w:rsidRPr="00C70683" w:rsidRDefault="009A1ED2" w:rsidP="009A1ED2">
            <w:pPr>
              <w:spacing w:line="520" w:lineRule="exact"/>
              <w:rPr>
                <w:rFonts w:ascii="ＭＳ ゴシック" w:eastAsia="ＭＳ ゴシック" w:hAnsi="ＭＳ ゴシック"/>
                <w:sz w:val="28"/>
                <w:szCs w:val="28"/>
              </w:rPr>
            </w:pPr>
            <w:r w:rsidRPr="00C70683">
              <w:rPr>
                <w:rFonts w:ascii="ＭＳ ゴシック" w:eastAsia="ＭＳ ゴシック" w:hAnsi="ＭＳ ゴシック" w:hint="eastAsia"/>
                <w:sz w:val="28"/>
                <w:szCs w:val="28"/>
              </w:rPr>
              <w:t>ビールをジョッキ１杯（500</w:t>
            </w:r>
            <w:r w:rsidR="00ED2642">
              <w:rPr>
                <w:rFonts w:ascii="ＭＳ ゴシック" w:eastAsia="ＭＳ ゴシック" w:hAnsi="ＭＳ ゴシック" w:hint="eastAsia"/>
                <w:sz w:val="28"/>
                <w:szCs w:val="28"/>
              </w:rPr>
              <w:t>m</w:t>
            </w:r>
            <w:r w:rsidR="00ED2642">
              <w:rPr>
                <w:rFonts w:ascii="ＭＳ ゴシック" w:eastAsia="ＭＳ ゴシック" w:hAnsi="ＭＳ ゴシック"/>
                <w:sz w:val="28"/>
                <w:szCs w:val="28"/>
              </w:rPr>
              <w:t>l</w:t>
            </w:r>
            <w:r w:rsidRPr="00C70683">
              <w:rPr>
                <w:rFonts w:ascii="ＭＳ ゴシック" w:eastAsia="ＭＳ ゴシック" w:hAnsi="ＭＳ ゴシック" w:hint="eastAsia"/>
                <w:sz w:val="28"/>
                <w:szCs w:val="28"/>
              </w:rPr>
              <w:t>）飲酒後、仮眠を１時間</w:t>
            </w:r>
            <w:r w:rsidR="005F6A49">
              <w:rPr>
                <w:rFonts w:ascii="ＭＳ ゴシック" w:eastAsia="ＭＳ ゴシック" w:hAnsi="ＭＳ ゴシック" w:hint="eastAsia"/>
                <w:sz w:val="28"/>
                <w:szCs w:val="28"/>
              </w:rPr>
              <w:t>と</w:t>
            </w:r>
            <w:r w:rsidRPr="00C70683">
              <w:rPr>
                <w:rFonts w:ascii="ＭＳ ゴシック" w:eastAsia="ＭＳ ゴシック" w:hAnsi="ＭＳ ゴシック" w:hint="eastAsia"/>
                <w:sz w:val="28"/>
                <w:szCs w:val="28"/>
              </w:rPr>
              <w:t>れば体内からアルコールは抜けるので運転してもよい。</w:t>
            </w:r>
          </w:p>
        </w:tc>
        <w:tc>
          <w:tcPr>
            <w:tcW w:w="2268" w:type="dxa"/>
            <w:vAlign w:val="center"/>
          </w:tcPr>
          <w:p w14:paraId="74CB48A4" w14:textId="47FB5D9C" w:rsidR="009A1ED2" w:rsidRPr="00C70683" w:rsidRDefault="009A1ED2" w:rsidP="009A1ED2">
            <w:pPr>
              <w:spacing w:line="520" w:lineRule="exact"/>
              <w:ind w:leftChars="-52" w:left="-109"/>
              <w:rPr>
                <w:rFonts w:ascii="ＭＳ ゴシック" w:eastAsia="ＭＳ ゴシック" w:hAnsi="ＭＳ ゴシック"/>
                <w:sz w:val="28"/>
                <w:szCs w:val="28"/>
              </w:rPr>
            </w:pPr>
            <w:r w:rsidRPr="00C70683">
              <w:rPr>
                <w:rFonts w:ascii="ＭＳ ゴシック" w:eastAsia="ＭＳ ゴシック" w:hAnsi="ＭＳ ゴシック" w:hint="eastAsia"/>
                <w:sz w:val="28"/>
                <w:szCs w:val="28"/>
              </w:rPr>
              <w:t>（はい・いいえ）</w:t>
            </w:r>
          </w:p>
        </w:tc>
      </w:tr>
      <w:tr w:rsidR="009A1ED2" w:rsidRPr="00C70683" w14:paraId="50CE63E0" w14:textId="77777777" w:rsidTr="004310D7">
        <w:trPr>
          <w:trHeight w:val="1040"/>
          <w:jc w:val="center"/>
        </w:trPr>
        <w:tc>
          <w:tcPr>
            <w:tcW w:w="988" w:type="dxa"/>
            <w:vAlign w:val="center"/>
          </w:tcPr>
          <w:p w14:paraId="0AB7615F" w14:textId="3D973446" w:rsidR="009A1ED2" w:rsidRPr="00C70683" w:rsidRDefault="009A1ED2" w:rsidP="009A1ED2">
            <w:pPr>
              <w:spacing w:line="520" w:lineRule="exact"/>
              <w:rPr>
                <w:rFonts w:ascii="ＭＳ ゴシック" w:eastAsia="ＭＳ ゴシック" w:hAnsi="ＭＳ ゴシック"/>
                <w:sz w:val="28"/>
                <w:szCs w:val="28"/>
              </w:rPr>
            </w:pPr>
            <w:r w:rsidRPr="00C70683">
              <w:rPr>
                <w:rFonts w:ascii="ＭＳ ゴシック" w:eastAsia="ＭＳ ゴシック" w:hAnsi="ＭＳ ゴシック" w:hint="eastAsia"/>
                <w:sz w:val="28"/>
                <w:szCs w:val="28"/>
              </w:rPr>
              <w:t>問４</w:t>
            </w:r>
          </w:p>
        </w:tc>
        <w:tc>
          <w:tcPr>
            <w:tcW w:w="7371" w:type="dxa"/>
            <w:vAlign w:val="center"/>
          </w:tcPr>
          <w:p w14:paraId="381F2951" w14:textId="6E4FB40E" w:rsidR="009A1ED2" w:rsidRPr="00C70683" w:rsidRDefault="009A1ED2" w:rsidP="009A1ED2">
            <w:pPr>
              <w:spacing w:line="520" w:lineRule="exact"/>
              <w:rPr>
                <w:rFonts w:ascii="ＭＳ ゴシック" w:eastAsia="ＭＳ ゴシック" w:hAnsi="ＭＳ ゴシック"/>
                <w:sz w:val="28"/>
                <w:szCs w:val="28"/>
              </w:rPr>
            </w:pPr>
            <w:r w:rsidRPr="00C70683">
              <w:rPr>
                <w:rFonts w:ascii="ＭＳ ゴシック" w:eastAsia="ＭＳ ゴシック" w:hAnsi="ＭＳ ゴシック" w:hint="eastAsia"/>
                <w:sz w:val="28"/>
                <w:szCs w:val="28"/>
              </w:rPr>
              <w:t>お酒を飲めない</w:t>
            </w:r>
            <w:r w:rsidR="005F6A49">
              <w:rPr>
                <w:rFonts w:ascii="ＭＳ ゴシック" w:eastAsia="ＭＳ ゴシック" w:hAnsi="ＭＳ ゴシック" w:hint="eastAsia"/>
                <w:sz w:val="28"/>
                <w:szCs w:val="28"/>
              </w:rPr>
              <w:t>人</w:t>
            </w:r>
            <w:r w:rsidRPr="00C70683">
              <w:rPr>
                <w:rFonts w:ascii="ＭＳ ゴシック" w:eastAsia="ＭＳ ゴシック" w:hAnsi="ＭＳ ゴシック" w:hint="eastAsia"/>
                <w:sz w:val="28"/>
                <w:szCs w:val="28"/>
              </w:rPr>
              <w:t>には、無理やり飲ませて強くさせるべきだ。</w:t>
            </w:r>
          </w:p>
        </w:tc>
        <w:tc>
          <w:tcPr>
            <w:tcW w:w="2268" w:type="dxa"/>
            <w:vAlign w:val="center"/>
          </w:tcPr>
          <w:p w14:paraId="1E80DDEC" w14:textId="1142FF9E" w:rsidR="009A1ED2" w:rsidRPr="00C70683" w:rsidRDefault="009A1ED2" w:rsidP="009A1ED2">
            <w:pPr>
              <w:spacing w:line="520" w:lineRule="exact"/>
              <w:ind w:leftChars="-52" w:left="-109"/>
              <w:rPr>
                <w:rFonts w:ascii="ＭＳ ゴシック" w:eastAsia="ＭＳ ゴシック" w:hAnsi="ＭＳ ゴシック"/>
                <w:sz w:val="28"/>
                <w:szCs w:val="28"/>
              </w:rPr>
            </w:pPr>
            <w:r w:rsidRPr="00C70683">
              <w:rPr>
                <w:rFonts w:ascii="ＭＳ ゴシック" w:eastAsia="ＭＳ ゴシック" w:hAnsi="ＭＳ ゴシック" w:hint="eastAsia"/>
                <w:sz w:val="28"/>
                <w:szCs w:val="28"/>
              </w:rPr>
              <w:t>（はい・いいえ）</w:t>
            </w:r>
          </w:p>
        </w:tc>
      </w:tr>
      <w:tr w:rsidR="009A1ED2" w:rsidRPr="00C70683" w14:paraId="67E43562" w14:textId="77777777" w:rsidTr="004310D7">
        <w:trPr>
          <w:trHeight w:val="1040"/>
          <w:jc w:val="center"/>
        </w:trPr>
        <w:tc>
          <w:tcPr>
            <w:tcW w:w="988" w:type="dxa"/>
            <w:vAlign w:val="center"/>
          </w:tcPr>
          <w:p w14:paraId="18DA6A9C" w14:textId="3565766B" w:rsidR="009A1ED2" w:rsidRPr="00C70683" w:rsidRDefault="009A1ED2" w:rsidP="009A1ED2">
            <w:pPr>
              <w:spacing w:line="520" w:lineRule="exact"/>
              <w:rPr>
                <w:rFonts w:ascii="ＭＳ ゴシック" w:eastAsia="ＭＳ ゴシック" w:hAnsi="ＭＳ ゴシック"/>
                <w:sz w:val="28"/>
                <w:szCs w:val="28"/>
              </w:rPr>
            </w:pPr>
            <w:r w:rsidRPr="00C70683">
              <w:rPr>
                <w:rFonts w:ascii="ＭＳ ゴシック" w:eastAsia="ＭＳ ゴシック" w:hAnsi="ＭＳ ゴシック" w:hint="eastAsia"/>
                <w:sz w:val="28"/>
                <w:szCs w:val="28"/>
              </w:rPr>
              <w:t>問５</w:t>
            </w:r>
          </w:p>
        </w:tc>
        <w:tc>
          <w:tcPr>
            <w:tcW w:w="7371" w:type="dxa"/>
            <w:vAlign w:val="center"/>
          </w:tcPr>
          <w:p w14:paraId="0E389B2C" w14:textId="44C64B25" w:rsidR="009A1ED2" w:rsidRPr="00C70683" w:rsidRDefault="009A1ED2" w:rsidP="009A1ED2">
            <w:pPr>
              <w:spacing w:line="520" w:lineRule="exact"/>
              <w:rPr>
                <w:rFonts w:ascii="ＭＳ ゴシック" w:eastAsia="ＭＳ ゴシック" w:hAnsi="ＭＳ ゴシック"/>
                <w:sz w:val="28"/>
                <w:szCs w:val="28"/>
              </w:rPr>
            </w:pPr>
            <w:r w:rsidRPr="00C70683">
              <w:rPr>
                <w:rFonts w:ascii="ＭＳ ゴシック" w:eastAsia="ＭＳ ゴシック" w:hAnsi="ＭＳ ゴシック" w:hint="eastAsia"/>
                <w:sz w:val="28"/>
                <w:szCs w:val="28"/>
              </w:rPr>
              <w:t>問題のあるお酒の飲み方をしている人</w:t>
            </w:r>
            <w:r w:rsidR="005F6A49">
              <w:rPr>
                <w:rFonts w:ascii="ＭＳ ゴシック" w:eastAsia="ＭＳ ゴシック" w:hAnsi="ＭＳ ゴシック" w:hint="eastAsia"/>
                <w:sz w:val="28"/>
                <w:szCs w:val="28"/>
              </w:rPr>
              <w:t>を</w:t>
            </w:r>
            <w:r w:rsidRPr="00C70683">
              <w:rPr>
                <w:rFonts w:ascii="ＭＳ ゴシック" w:eastAsia="ＭＳ ゴシック" w:hAnsi="ＭＳ ゴシック" w:hint="eastAsia"/>
                <w:sz w:val="28"/>
                <w:szCs w:val="28"/>
              </w:rPr>
              <w:t>、職場は放置しておけばよい。</w:t>
            </w:r>
          </w:p>
        </w:tc>
        <w:tc>
          <w:tcPr>
            <w:tcW w:w="2268" w:type="dxa"/>
            <w:vAlign w:val="center"/>
          </w:tcPr>
          <w:p w14:paraId="2CA598D0" w14:textId="504D2535" w:rsidR="009A1ED2" w:rsidRPr="00C70683" w:rsidRDefault="005244DF" w:rsidP="009A1ED2">
            <w:pPr>
              <w:spacing w:line="520" w:lineRule="exact"/>
              <w:ind w:leftChars="-52" w:left="-109"/>
              <w:rPr>
                <w:rFonts w:ascii="ＭＳ ゴシック" w:eastAsia="ＭＳ ゴシック" w:hAnsi="ＭＳ ゴシック"/>
                <w:sz w:val="28"/>
                <w:szCs w:val="28"/>
              </w:rPr>
            </w:pPr>
            <w:r w:rsidRPr="00C70683">
              <w:rPr>
                <w:rFonts w:ascii="ＭＳ ゴシック" w:eastAsia="ＭＳ ゴシック" w:hAnsi="ＭＳ ゴシック" w:hint="eastAsia"/>
                <w:sz w:val="28"/>
                <w:szCs w:val="28"/>
              </w:rPr>
              <w:t>（はい・いいえ）</w:t>
            </w:r>
          </w:p>
        </w:tc>
      </w:tr>
      <w:tr w:rsidR="009A1ED2" w:rsidRPr="00C70683" w14:paraId="0984DC4F" w14:textId="77777777" w:rsidTr="004310D7">
        <w:trPr>
          <w:trHeight w:val="1040"/>
          <w:jc w:val="center"/>
        </w:trPr>
        <w:tc>
          <w:tcPr>
            <w:tcW w:w="988" w:type="dxa"/>
            <w:vAlign w:val="center"/>
          </w:tcPr>
          <w:p w14:paraId="38E0D7EE" w14:textId="036FEB61" w:rsidR="009A1ED2" w:rsidRPr="00C70683" w:rsidRDefault="009A1ED2" w:rsidP="009A1ED2">
            <w:pPr>
              <w:spacing w:line="520" w:lineRule="exact"/>
              <w:rPr>
                <w:rFonts w:ascii="ＭＳ ゴシック" w:eastAsia="ＭＳ ゴシック" w:hAnsi="ＭＳ ゴシック"/>
                <w:sz w:val="28"/>
                <w:szCs w:val="28"/>
              </w:rPr>
            </w:pPr>
            <w:r w:rsidRPr="00C70683">
              <w:rPr>
                <w:rFonts w:ascii="ＭＳ ゴシック" w:eastAsia="ＭＳ ゴシック" w:hAnsi="ＭＳ ゴシック" w:hint="eastAsia"/>
                <w:sz w:val="28"/>
                <w:szCs w:val="28"/>
              </w:rPr>
              <w:t>問</w:t>
            </w:r>
            <w:r w:rsidR="005F6A49">
              <w:rPr>
                <w:rFonts w:ascii="ＭＳ ゴシック" w:eastAsia="ＭＳ ゴシック" w:hAnsi="ＭＳ ゴシック" w:hint="eastAsia"/>
                <w:sz w:val="28"/>
                <w:szCs w:val="28"/>
              </w:rPr>
              <w:t>６</w:t>
            </w:r>
          </w:p>
        </w:tc>
        <w:tc>
          <w:tcPr>
            <w:tcW w:w="7371" w:type="dxa"/>
            <w:vAlign w:val="center"/>
          </w:tcPr>
          <w:p w14:paraId="24C88B72" w14:textId="208BD5D7" w:rsidR="009A1ED2" w:rsidRPr="00C70683" w:rsidRDefault="009A1ED2" w:rsidP="009A1ED2">
            <w:pPr>
              <w:spacing w:line="520" w:lineRule="exact"/>
              <w:rPr>
                <w:rFonts w:ascii="ＭＳ ゴシック" w:eastAsia="ＭＳ ゴシック" w:hAnsi="ＭＳ ゴシック"/>
                <w:sz w:val="28"/>
                <w:szCs w:val="28"/>
              </w:rPr>
            </w:pPr>
            <w:r w:rsidRPr="00C70683">
              <w:rPr>
                <w:rFonts w:ascii="ＭＳ ゴシック" w:eastAsia="ＭＳ ゴシック" w:hAnsi="ＭＳ ゴシック" w:hint="eastAsia"/>
                <w:sz w:val="28"/>
                <w:szCs w:val="28"/>
              </w:rPr>
              <w:t>アルコール依存症は早期に治療した方が、重症化してから治療するよりも回復が早い。</w:t>
            </w:r>
          </w:p>
        </w:tc>
        <w:tc>
          <w:tcPr>
            <w:tcW w:w="2268" w:type="dxa"/>
            <w:vAlign w:val="center"/>
          </w:tcPr>
          <w:p w14:paraId="3C9A60EB" w14:textId="3A9944A3" w:rsidR="009A1ED2" w:rsidRPr="00C70683" w:rsidRDefault="005244DF" w:rsidP="009A1ED2">
            <w:pPr>
              <w:spacing w:line="520" w:lineRule="exact"/>
              <w:ind w:leftChars="-52" w:left="-109"/>
              <w:rPr>
                <w:rFonts w:ascii="ＭＳ ゴシック" w:eastAsia="ＭＳ ゴシック" w:hAnsi="ＭＳ ゴシック"/>
                <w:sz w:val="28"/>
                <w:szCs w:val="28"/>
              </w:rPr>
            </w:pPr>
            <w:r w:rsidRPr="00C70683">
              <w:rPr>
                <w:rFonts w:ascii="ＭＳ ゴシック" w:eastAsia="ＭＳ ゴシック" w:hAnsi="ＭＳ ゴシック" w:hint="eastAsia"/>
                <w:sz w:val="28"/>
                <w:szCs w:val="28"/>
              </w:rPr>
              <w:t>（はい・いいえ）</w:t>
            </w:r>
          </w:p>
        </w:tc>
      </w:tr>
      <w:tr w:rsidR="005F6A49" w:rsidRPr="00C70683" w14:paraId="7B5F3DD5" w14:textId="77777777" w:rsidTr="005F6A49">
        <w:trPr>
          <w:trHeight w:val="1169"/>
          <w:jc w:val="center"/>
        </w:trPr>
        <w:tc>
          <w:tcPr>
            <w:tcW w:w="988" w:type="dxa"/>
            <w:vMerge w:val="restart"/>
            <w:vAlign w:val="center"/>
          </w:tcPr>
          <w:p w14:paraId="49047A5F" w14:textId="7FE8935A" w:rsidR="005F6A49" w:rsidRPr="00C70683" w:rsidRDefault="005F6A49" w:rsidP="005F6A49">
            <w:pPr>
              <w:spacing w:line="520" w:lineRule="exact"/>
              <w:rPr>
                <w:rFonts w:ascii="ＭＳ ゴシック" w:eastAsia="ＭＳ ゴシック" w:hAnsi="ＭＳ ゴシック"/>
                <w:sz w:val="28"/>
                <w:szCs w:val="28"/>
              </w:rPr>
            </w:pPr>
            <w:r w:rsidRPr="00C70683">
              <w:rPr>
                <w:rFonts w:ascii="ＭＳ ゴシック" w:eastAsia="ＭＳ ゴシック" w:hAnsi="ＭＳ ゴシック" w:hint="eastAsia"/>
                <w:sz w:val="28"/>
                <w:szCs w:val="28"/>
              </w:rPr>
              <w:t>問７</w:t>
            </w:r>
          </w:p>
        </w:tc>
        <w:tc>
          <w:tcPr>
            <w:tcW w:w="9639" w:type="dxa"/>
            <w:gridSpan w:val="2"/>
            <w:vAlign w:val="center"/>
          </w:tcPr>
          <w:p w14:paraId="218EB916" w14:textId="67B5A093" w:rsidR="005F6A49" w:rsidRPr="00C70683" w:rsidRDefault="005F6A49" w:rsidP="005F6A49">
            <w:pPr>
              <w:spacing w:line="520" w:lineRule="exact"/>
              <w:rPr>
                <w:rFonts w:ascii="ＭＳ ゴシック" w:eastAsia="ＭＳ ゴシック" w:hAnsi="ＭＳ ゴシック"/>
                <w:sz w:val="28"/>
                <w:szCs w:val="28"/>
              </w:rPr>
            </w:pPr>
            <w:r w:rsidRPr="00C70683">
              <w:rPr>
                <w:rFonts w:ascii="ＭＳ ゴシック" w:eastAsia="ＭＳ ゴシック" w:hAnsi="ＭＳ ゴシック" w:hint="eastAsia"/>
                <w:sz w:val="28"/>
                <w:szCs w:val="28"/>
              </w:rPr>
              <w:t>動画内容をふまえてご自身や周りの方がお酒で不幸なことが起きないために、気を付けるべきことを考えてみてください。</w:t>
            </w:r>
          </w:p>
        </w:tc>
      </w:tr>
      <w:tr w:rsidR="005F6A49" w:rsidRPr="00C70683" w14:paraId="5CF9FFAE" w14:textId="77777777" w:rsidTr="007F5ECC">
        <w:trPr>
          <w:trHeight w:val="2938"/>
          <w:jc w:val="center"/>
        </w:trPr>
        <w:tc>
          <w:tcPr>
            <w:tcW w:w="988" w:type="dxa"/>
            <w:vMerge/>
            <w:vAlign w:val="center"/>
          </w:tcPr>
          <w:p w14:paraId="0FD4011A" w14:textId="3054C354" w:rsidR="005F6A49" w:rsidRPr="00C70683" w:rsidRDefault="005F6A49" w:rsidP="007C5D16">
            <w:pPr>
              <w:spacing w:line="520" w:lineRule="exact"/>
              <w:rPr>
                <w:rFonts w:ascii="ＭＳ ゴシック" w:eastAsia="ＭＳ ゴシック" w:hAnsi="ＭＳ ゴシック"/>
                <w:sz w:val="28"/>
                <w:szCs w:val="28"/>
              </w:rPr>
            </w:pPr>
          </w:p>
        </w:tc>
        <w:tc>
          <w:tcPr>
            <w:tcW w:w="9639" w:type="dxa"/>
            <w:gridSpan w:val="2"/>
            <w:vAlign w:val="center"/>
          </w:tcPr>
          <w:p w14:paraId="11E00D00" w14:textId="7432F268" w:rsidR="005F6A49" w:rsidRPr="00C70683" w:rsidRDefault="005F6A49" w:rsidP="007C5D16">
            <w:pPr>
              <w:spacing w:line="520" w:lineRule="exact"/>
              <w:rPr>
                <w:rFonts w:ascii="ＭＳ ゴシック" w:eastAsia="ＭＳ ゴシック" w:hAnsi="ＭＳ ゴシック"/>
                <w:sz w:val="28"/>
                <w:szCs w:val="28"/>
              </w:rPr>
            </w:pPr>
            <w:r w:rsidRPr="00C70683">
              <w:rPr>
                <w:rFonts w:ascii="ＭＳ ゴシック" w:eastAsia="ＭＳ ゴシック" w:hAnsi="ＭＳ ゴシック" w:hint="eastAsia"/>
                <w:sz w:val="28"/>
                <w:szCs w:val="28"/>
              </w:rPr>
              <w:t>（自由記載）</w:t>
            </w:r>
          </w:p>
          <w:p w14:paraId="4DA43F9A" w14:textId="77777777" w:rsidR="005F6A49" w:rsidRDefault="005F6A49" w:rsidP="007C5D16">
            <w:pPr>
              <w:spacing w:line="520" w:lineRule="exact"/>
              <w:rPr>
                <w:rFonts w:ascii="ＭＳ ゴシック" w:eastAsia="ＭＳ ゴシック" w:hAnsi="ＭＳ ゴシック"/>
                <w:sz w:val="28"/>
                <w:szCs w:val="28"/>
              </w:rPr>
            </w:pPr>
          </w:p>
          <w:p w14:paraId="6AC231AC" w14:textId="77777777" w:rsidR="007F5ECC" w:rsidRPr="00C70683" w:rsidRDefault="007F5ECC" w:rsidP="007C5D16">
            <w:pPr>
              <w:spacing w:line="520" w:lineRule="exact"/>
              <w:rPr>
                <w:rFonts w:ascii="ＭＳ ゴシック" w:eastAsia="ＭＳ ゴシック" w:hAnsi="ＭＳ ゴシック"/>
                <w:sz w:val="28"/>
                <w:szCs w:val="28"/>
              </w:rPr>
            </w:pPr>
          </w:p>
          <w:p w14:paraId="0D60BD48" w14:textId="77777777" w:rsidR="005F6A49" w:rsidRPr="00C70683" w:rsidRDefault="005F6A49" w:rsidP="007C5D16">
            <w:pPr>
              <w:spacing w:line="520" w:lineRule="exact"/>
              <w:rPr>
                <w:rFonts w:ascii="ＭＳ ゴシック" w:eastAsia="ＭＳ ゴシック" w:hAnsi="ＭＳ ゴシック"/>
                <w:sz w:val="28"/>
                <w:szCs w:val="28"/>
              </w:rPr>
            </w:pPr>
          </w:p>
          <w:p w14:paraId="1B350B2A" w14:textId="68800F00" w:rsidR="005F6A49" w:rsidRPr="00C70683" w:rsidRDefault="005F6A49" w:rsidP="00263F61">
            <w:pPr>
              <w:spacing w:line="520" w:lineRule="exact"/>
              <w:rPr>
                <w:rFonts w:ascii="ＭＳ ゴシック" w:eastAsia="ＭＳ ゴシック" w:hAnsi="ＭＳ ゴシック"/>
                <w:sz w:val="28"/>
                <w:szCs w:val="28"/>
              </w:rPr>
            </w:pPr>
          </w:p>
        </w:tc>
      </w:tr>
    </w:tbl>
    <w:p w14:paraId="5ACCEDC6" w14:textId="1C8E56DD" w:rsidR="00A7743F" w:rsidRDefault="00A7743F">
      <w:pPr>
        <w:widowControl/>
        <w:jc w:val="left"/>
        <w:rPr>
          <w:sz w:val="28"/>
          <w:szCs w:val="28"/>
        </w:rPr>
      </w:pPr>
    </w:p>
    <w:tbl>
      <w:tblPr>
        <w:tblStyle w:val="a4"/>
        <w:tblpPr w:leftFromText="142" w:rightFromText="142" w:vertAnchor="page" w:horzAnchor="margin" w:tblpXSpec="center" w:tblpY="2926"/>
        <w:tblW w:w="10627" w:type="dxa"/>
        <w:tblLook w:val="04A0" w:firstRow="1" w:lastRow="0" w:firstColumn="1" w:lastColumn="0" w:noHBand="0" w:noVBand="1"/>
      </w:tblPr>
      <w:tblGrid>
        <w:gridCol w:w="846"/>
        <w:gridCol w:w="7796"/>
        <w:gridCol w:w="1985"/>
      </w:tblGrid>
      <w:tr w:rsidR="00C904D7" w:rsidRPr="00C70683" w14:paraId="1C348F25" w14:textId="77777777" w:rsidTr="00A14C9F">
        <w:trPr>
          <w:trHeight w:val="1977"/>
        </w:trPr>
        <w:tc>
          <w:tcPr>
            <w:tcW w:w="846" w:type="dxa"/>
            <w:vAlign w:val="center"/>
          </w:tcPr>
          <w:p w14:paraId="6D4A22D9" w14:textId="77777777" w:rsidR="00C904D7" w:rsidRPr="00A7743F" w:rsidRDefault="00C904D7" w:rsidP="00C904D7">
            <w:pPr>
              <w:spacing w:line="520" w:lineRule="exact"/>
              <w:rPr>
                <w:rFonts w:ascii="ＭＳ ゴシック" w:eastAsia="ＭＳ ゴシック" w:hAnsi="ＭＳ ゴシック"/>
                <w:sz w:val="22"/>
              </w:rPr>
            </w:pPr>
            <w:r w:rsidRPr="00A7743F">
              <w:rPr>
                <w:rFonts w:ascii="ＭＳ ゴシック" w:eastAsia="ＭＳ ゴシック" w:hAnsi="ＭＳ ゴシック" w:hint="eastAsia"/>
                <w:sz w:val="22"/>
              </w:rPr>
              <w:lastRenderedPageBreak/>
              <w:t>問１</w:t>
            </w:r>
          </w:p>
        </w:tc>
        <w:tc>
          <w:tcPr>
            <w:tcW w:w="7796" w:type="dxa"/>
          </w:tcPr>
          <w:p w14:paraId="5027E0FB" w14:textId="53C5E4FE" w:rsidR="00C904D7" w:rsidRPr="00F35C78" w:rsidRDefault="00F35C78" w:rsidP="00C904D7">
            <w:pPr>
              <w:spacing w:line="320" w:lineRule="exact"/>
              <w:rPr>
                <w:rFonts w:ascii="ＭＳ ゴシック" w:eastAsia="ＭＳ ゴシック" w:hAnsi="ＭＳ ゴシック"/>
                <w:sz w:val="20"/>
                <w:szCs w:val="20"/>
              </w:rPr>
            </w:pPr>
            <w:r w:rsidRPr="00F35C78">
              <w:rPr>
                <w:rFonts w:ascii="ＭＳ ゴシック" w:eastAsia="ＭＳ ゴシック" w:hAnsi="ＭＳ ゴシック" w:hint="eastAsia"/>
                <w:sz w:val="22"/>
              </w:rPr>
              <w:t>アルコールは肝臓だけに悪影響を及ぼす</w:t>
            </w:r>
          </w:p>
          <w:p w14:paraId="24EEEAA8" w14:textId="77777777" w:rsidR="00C904D7" w:rsidRPr="00A7743F" w:rsidRDefault="00C904D7" w:rsidP="00C904D7">
            <w:pPr>
              <w:spacing w:line="320" w:lineRule="exact"/>
              <w:rPr>
                <w:rFonts w:ascii="ＭＳ ゴシック" w:eastAsia="ＭＳ ゴシック" w:hAnsi="ＭＳ ゴシック"/>
                <w:sz w:val="22"/>
              </w:rPr>
            </w:pPr>
          </w:p>
          <w:p w14:paraId="7CACF0F7" w14:textId="4917EEFF" w:rsidR="00C904D7" w:rsidRDefault="00C904D7" w:rsidP="00391973">
            <w:pPr>
              <w:spacing w:line="320" w:lineRule="exact"/>
              <w:ind w:firstLineChars="50" w:firstLine="110"/>
              <w:rPr>
                <w:rFonts w:ascii="ＭＳ ゴシック" w:eastAsia="ＭＳ ゴシック" w:hAnsi="ＭＳ ゴシック"/>
                <w:color w:val="ED7D31" w:themeColor="accent2"/>
                <w:sz w:val="22"/>
              </w:rPr>
            </w:pPr>
            <w:r w:rsidRPr="001711AC">
              <w:rPr>
                <w:rFonts w:ascii="ＭＳ ゴシック" w:eastAsia="ＭＳ ゴシック" w:hAnsi="ＭＳ ゴシック" w:hint="eastAsia"/>
                <w:color w:val="ED7D31" w:themeColor="accent2"/>
                <w:sz w:val="22"/>
              </w:rPr>
              <w:t>アルコールは肝臓以外に</w:t>
            </w:r>
            <w:r>
              <w:rPr>
                <w:rFonts w:ascii="ＭＳ ゴシック" w:eastAsia="ＭＳ ゴシック" w:hAnsi="ＭＳ ゴシック" w:hint="eastAsia"/>
                <w:color w:val="ED7D31" w:themeColor="accent2"/>
                <w:sz w:val="22"/>
              </w:rPr>
              <w:t>も</w:t>
            </w:r>
            <w:r w:rsidRPr="001711AC">
              <w:rPr>
                <w:rFonts w:ascii="ＭＳ ゴシック" w:eastAsia="ＭＳ ゴシック" w:hAnsi="ＭＳ ゴシック" w:hint="eastAsia"/>
                <w:color w:val="ED7D31" w:themeColor="accent2"/>
                <w:sz w:val="22"/>
              </w:rPr>
              <w:t>食道、胃、すい臓などの</w:t>
            </w:r>
            <w:r>
              <w:rPr>
                <w:rFonts w:ascii="ＭＳ ゴシック" w:eastAsia="ＭＳ ゴシック" w:hAnsi="ＭＳ ゴシック" w:hint="eastAsia"/>
                <w:color w:val="ED7D31" w:themeColor="accent2"/>
                <w:sz w:val="22"/>
              </w:rPr>
              <w:t>ほぼ全ての</w:t>
            </w:r>
            <w:r w:rsidRPr="001711AC">
              <w:rPr>
                <w:rFonts w:ascii="ＭＳ ゴシック" w:eastAsia="ＭＳ ゴシック" w:hAnsi="ＭＳ ゴシック" w:hint="eastAsia"/>
                <w:color w:val="ED7D31" w:themeColor="accent2"/>
                <w:sz w:val="22"/>
              </w:rPr>
              <w:t>臓器</w:t>
            </w:r>
            <w:r>
              <w:rPr>
                <w:rFonts w:ascii="ＭＳ ゴシック" w:eastAsia="ＭＳ ゴシック" w:hAnsi="ＭＳ ゴシック" w:hint="eastAsia"/>
                <w:color w:val="ED7D31" w:themeColor="accent2"/>
                <w:sz w:val="22"/>
              </w:rPr>
              <w:t>へ悪影響を及ぼすほか、がんのリスクを高めたり、免疫力の低下も招きます。また、長年の飲酒習慣</w:t>
            </w:r>
            <w:r w:rsidR="00F35C78">
              <w:rPr>
                <w:rFonts w:ascii="ＭＳ ゴシック" w:eastAsia="ＭＳ ゴシック" w:hAnsi="ＭＳ ゴシック" w:hint="eastAsia"/>
                <w:color w:val="ED7D31" w:themeColor="accent2"/>
                <w:sz w:val="22"/>
              </w:rPr>
              <w:t>は</w:t>
            </w:r>
            <w:r>
              <w:rPr>
                <w:rFonts w:ascii="ＭＳ ゴシック" w:eastAsia="ＭＳ ゴシック" w:hAnsi="ＭＳ ゴシック" w:hint="eastAsia"/>
                <w:color w:val="ED7D31" w:themeColor="accent2"/>
                <w:sz w:val="22"/>
              </w:rPr>
              <w:t>脳機能障害</w:t>
            </w:r>
            <w:r w:rsidR="00F35C78">
              <w:rPr>
                <w:rFonts w:ascii="ＭＳ ゴシック" w:eastAsia="ＭＳ ゴシック" w:hAnsi="ＭＳ ゴシック" w:hint="eastAsia"/>
                <w:color w:val="ED7D31" w:themeColor="accent2"/>
                <w:sz w:val="22"/>
              </w:rPr>
              <w:t>を引き起こし、</w:t>
            </w:r>
            <w:r>
              <w:rPr>
                <w:rFonts w:ascii="ＭＳ ゴシック" w:eastAsia="ＭＳ ゴシック" w:hAnsi="ＭＳ ゴシック" w:hint="eastAsia"/>
                <w:color w:val="ED7D31" w:themeColor="accent2"/>
                <w:sz w:val="22"/>
              </w:rPr>
              <w:t>認知症を進行させる原因にもなります。</w:t>
            </w:r>
          </w:p>
          <w:p w14:paraId="11A52DF1" w14:textId="2F565B15" w:rsidR="00C904D7" w:rsidRPr="001711AC" w:rsidRDefault="00C904D7" w:rsidP="00C904D7">
            <w:pPr>
              <w:spacing w:line="320" w:lineRule="exact"/>
              <w:rPr>
                <w:rFonts w:ascii="ＭＳ ゴシック" w:eastAsia="ＭＳ ゴシック" w:hAnsi="ＭＳ ゴシック"/>
                <w:color w:val="ED7D31" w:themeColor="accent2"/>
                <w:sz w:val="22"/>
              </w:rPr>
            </w:pPr>
            <w:r>
              <w:rPr>
                <w:rFonts w:ascii="ＭＳ ゴシック" w:eastAsia="ＭＳ ゴシック" w:hAnsi="ＭＳ ゴシック" w:hint="eastAsia"/>
                <w:color w:val="ED7D31" w:themeColor="accent2"/>
                <w:sz w:val="22"/>
              </w:rPr>
              <w:t xml:space="preserve">　併せて精神への作用として依存症やうつ病など精神疾患</w:t>
            </w:r>
            <w:r w:rsidR="00F35C78">
              <w:rPr>
                <w:rFonts w:ascii="ＭＳ ゴシック" w:eastAsia="ＭＳ ゴシック" w:hAnsi="ＭＳ ゴシック" w:hint="eastAsia"/>
                <w:color w:val="ED7D31" w:themeColor="accent2"/>
                <w:sz w:val="22"/>
              </w:rPr>
              <w:t>を</w:t>
            </w:r>
            <w:r>
              <w:rPr>
                <w:rFonts w:ascii="ＭＳ ゴシック" w:eastAsia="ＭＳ ゴシック" w:hAnsi="ＭＳ ゴシック" w:hint="eastAsia"/>
                <w:color w:val="ED7D31" w:themeColor="accent2"/>
                <w:sz w:val="22"/>
              </w:rPr>
              <w:t>引き起こすこともあります。</w:t>
            </w:r>
          </w:p>
        </w:tc>
        <w:tc>
          <w:tcPr>
            <w:tcW w:w="1985" w:type="dxa"/>
            <w:vAlign w:val="center"/>
          </w:tcPr>
          <w:p w14:paraId="08E033EC" w14:textId="77777777" w:rsidR="00C904D7" w:rsidRPr="00A7743F" w:rsidRDefault="00C904D7" w:rsidP="00C904D7">
            <w:pPr>
              <w:spacing w:line="520" w:lineRule="exact"/>
              <w:ind w:leftChars="-52" w:left="-109"/>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41F7F400" wp14:editId="60588ACD">
                      <wp:simplePos x="0" y="0"/>
                      <wp:positionH relativeFrom="column">
                        <wp:posOffset>415290</wp:posOffset>
                      </wp:positionH>
                      <wp:positionV relativeFrom="paragraph">
                        <wp:posOffset>6985</wp:posOffset>
                      </wp:positionV>
                      <wp:extent cx="600075" cy="390525"/>
                      <wp:effectExtent l="0" t="0" r="28575" b="28575"/>
                      <wp:wrapNone/>
                      <wp:docPr id="1961047803" name="楕円 1"/>
                      <wp:cNvGraphicFramePr/>
                      <a:graphic xmlns:a="http://schemas.openxmlformats.org/drawingml/2006/main">
                        <a:graphicData uri="http://schemas.microsoft.com/office/word/2010/wordprocessingShape">
                          <wps:wsp>
                            <wps:cNvSpPr/>
                            <wps:spPr>
                              <a:xfrm>
                                <a:off x="0" y="0"/>
                                <a:ext cx="600075" cy="3905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9EB3282" id="楕円 1" o:spid="_x0000_s1026" style="position:absolute;left:0;text-align:left;margin-left:32.7pt;margin-top:.55pt;width:47.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" filled="f" strokecolor="black [3213]" strokeweight="1pt">
                      <v:stroke joinstyle="miter"/>
                    </v:oval>
                  </w:pict>
                </mc:Fallback>
              </mc:AlternateContent>
            </w:r>
            <w:r w:rsidRPr="00A7743F">
              <w:rPr>
                <w:rFonts w:ascii="ＭＳ ゴシック" w:eastAsia="ＭＳ ゴシック" w:hAnsi="ＭＳ ゴシック" w:hint="eastAsia"/>
                <w:sz w:val="22"/>
              </w:rPr>
              <w:t>（はい・いいえ）</w:t>
            </w:r>
          </w:p>
        </w:tc>
      </w:tr>
      <w:tr w:rsidR="00C904D7" w:rsidRPr="00C70683" w14:paraId="17E0F2D5" w14:textId="77777777" w:rsidTr="00A14C9F">
        <w:trPr>
          <w:trHeight w:val="1040"/>
        </w:trPr>
        <w:tc>
          <w:tcPr>
            <w:tcW w:w="846" w:type="dxa"/>
            <w:vAlign w:val="center"/>
          </w:tcPr>
          <w:p w14:paraId="276450F0" w14:textId="77777777" w:rsidR="00C904D7" w:rsidRPr="00A7743F" w:rsidRDefault="00C904D7" w:rsidP="00C904D7">
            <w:pPr>
              <w:spacing w:line="520" w:lineRule="exact"/>
              <w:rPr>
                <w:rFonts w:ascii="ＭＳ ゴシック" w:eastAsia="ＭＳ ゴシック" w:hAnsi="ＭＳ ゴシック"/>
                <w:sz w:val="22"/>
              </w:rPr>
            </w:pPr>
            <w:r w:rsidRPr="00A7743F">
              <w:rPr>
                <w:rFonts w:ascii="ＭＳ ゴシック" w:eastAsia="ＭＳ ゴシック" w:hAnsi="ＭＳ ゴシック" w:hint="eastAsia"/>
                <w:sz w:val="22"/>
              </w:rPr>
              <w:t>問２</w:t>
            </w:r>
          </w:p>
        </w:tc>
        <w:tc>
          <w:tcPr>
            <w:tcW w:w="7796" w:type="dxa"/>
          </w:tcPr>
          <w:p w14:paraId="4E81E080" w14:textId="77777777" w:rsidR="00C904D7" w:rsidRDefault="00C904D7" w:rsidP="00C904D7">
            <w:pPr>
              <w:spacing w:line="320" w:lineRule="exact"/>
              <w:rPr>
                <w:rFonts w:ascii="ＭＳ ゴシック" w:eastAsia="ＭＳ ゴシック" w:hAnsi="ＭＳ ゴシック"/>
                <w:sz w:val="22"/>
              </w:rPr>
            </w:pPr>
            <w:r w:rsidRPr="00A7743F">
              <w:rPr>
                <w:rFonts w:ascii="ＭＳ ゴシック" w:eastAsia="ＭＳ ゴシック" w:hAnsi="ＭＳ ゴシック" w:hint="eastAsia"/>
                <w:sz w:val="22"/>
              </w:rPr>
              <w:t>アルコール依存症は意志が弱い人だけがなる病気である。</w:t>
            </w:r>
          </w:p>
          <w:p w14:paraId="678E7C1E" w14:textId="77777777" w:rsidR="00C904D7" w:rsidRDefault="00C904D7" w:rsidP="00C904D7">
            <w:pPr>
              <w:spacing w:line="320" w:lineRule="exact"/>
              <w:rPr>
                <w:rFonts w:ascii="ＭＳ ゴシック" w:eastAsia="ＭＳ ゴシック" w:hAnsi="ＭＳ ゴシック"/>
                <w:sz w:val="22"/>
              </w:rPr>
            </w:pPr>
          </w:p>
          <w:p w14:paraId="603C8122" w14:textId="77777777" w:rsidR="00C904D7" w:rsidRPr="00A7743F" w:rsidRDefault="00C904D7" w:rsidP="00C904D7">
            <w:pPr>
              <w:spacing w:line="320" w:lineRule="exact"/>
              <w:ind w:firstLineChars="100" w:firstLine="220"/>
              <w:rPr>
                <w:rFonts w:ascii="ＭＳ ゴシック" w:eastAsia="ＭＳ ゴシック" w:hAnsi="ＭＳ ゴシック"/>
                <w:sz w:val="22"/>
              </w:rPr>
            </w:pPr>
            <w:r w:rsidRPr="001711AC">
              <w:rPr>
                <w:rFonts w:ascii="ＭＳ ゴシック" w:eastAsia="ＭＳ ゴシック" w:hAnsi="ＭＳ ゴシック" w:hint="eastAsia"/>
                <w:color w:val="ED7D31" w:themeColor="accent2"/>
                <w:sz w:val="22"/>
              </w:rPr>
              <w:t>アルコール</w:t>
            </w:r>
            <w:r>
              <w:rPr>
                <w:rFonts w:ascii="ＭＳ ゴシック" w:eastAsia="ＭＳ ゴシック" w:hAnsi="ＭＳ ゴシック" w:hint="eastAsia"/>
                <w:color w:val="ED7D31" w:themeColor="accent2"/>
                <w:sz w:val="22"/>
              </w:rPr>
              <w:t>依存症は飲酒する人は誰でもなりえる病気です。普段楽しくお酒を飲めていた方が、不安やストレスなどからお酒のコントロールができなくなりアルコール依存に陥ることがあります。周囲の方は、正しい理解が必要です。</w:t>
            </w:r>
          </w:p>
        </w:tc>
        <w:tc>
          <w:tcPr>
            <w:tcW w:w="1985" w:type="dxa"/>
            <w:vAlign w:val="center"/>
          </w:tcPr>
          <w:p w14:paraId="0C32E752" w14:textId="77777777" w:rsidR="00C904D7" w:rsidRPr="00A7743F" w:rsidRDefault="00C904D7" w:rsidP="00C904D7">
            <w:pPr>
              <w:spacing w:line="520" w:lineRule="exact"/>
              <w:ind w:leftChars="-52" w:left="-109"/>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14:anchorId="3FD1BC67" wp14:editId="6C35A4C4">
                      <wp:simplePos x="0" y="0"/>
                      <wp:positionH relativeFrom="column">
                        <wp:posOffset>405765</wp:posOffset>
                      </wp:positionH>
                      <wp:positionV relativeFrom="paragraph">
                        <wp:posOffset>6350</wp:posOffset>
                      </wp:positionV>
                      <wp:extent cx="600075" cy="390525"/>
                      <wp:effectExtent l="0" t="0" r="28575" b="28575"/>
                      <wp:wrapNone/>
                      <wp:docPr id="923760086" name="楕円 1"/>
                      <wp:cNvGraphicFramePr/>
                      <a:graphic xmlns:a="http://schemas.openxmlformats.org/drawingml/2006/main">
                        <a:graphicData uri="http://schemas.microsoft.com/office/word/2010/wordprocessingShape">
                          <wps:wsp>
                            <wps:cNvSpPr/>
                            <wps:spPr>
                              <a:xfrm>
                                <a:off x="0" y="0"/>
                                <a:ext cx="600075" cy="3905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1654392" id="楕円 1" o:spid="_x0000_s1026" style="position:absolute;left:0;text-align:left;margin-left:31.95pt;margin-top:.5pt;width:47.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" filled="f" strokecolor="black [3213]" strokeweight="1pt">
                      <v:stroke joinstyle="miter"/>
                    </v:oval>
                  </w:pict>
                </mc:Fallback>
              </mc:AlternateContent>
            </w:r>
            <w:r w:rsidRPr="00A7743F">
              <w:rPr>
                <w:rFonts w:ascii="ＭＳ ゴシック" w:eastAsia="ＭＳ ゴシック" w:hAnsi="ＭＳ ゴシック" w:hint="eastAsia"/>
                <w:sz w:val="22"/>
              </w:rPr>
              <w:t>（はい・いいえ）</w:t>
            </w:r>
          </w:p>
        </w:tc>
      </w:tr>
      <w:tr w:rsidR="00C904D7" w:rsidRPr="00C70683" w14:paraId="518C166D" w14:textId="77777777" w:rsidTr="00A14C9F">
        <w:trPr>
          <w:trHeight w:val="1040"/>
        </w:trPr>
        <w:tc>
          <w:tcPr>
            <w:tcW w:w="846" w:type="dxa"/>
            <w:vAlign w:val="center"/>
          </w:tcPr>
          <w:p w14:paraId="2BD09824" w14:textId="77777777" w:rsidR="00C904D7" w:rsidRPr="00A7743F" w:rsidRDefault="00C904D7" w:rsidP="00C904D7">
            <w:pPr>
              <w:spacing w:line="520" w:lineRule="exact"/>
              <w:rPr>
                <w:rFonts w:ascii="ＭＳ ゴシック" w:eastAsia="ＭＳ ゴシック" w:hAnsi="ＭＳ ゴシック"/>
                <w:sz w:val="22"/>
              </w:rPr>
            </w:pPr>
            <w:r w:rsidRPr="00A7743F">
              <w:rPr>
                <w:rFonts w:ascii="ＭＳ ゴシック" w:eastAsia="ＭＳ ゴシック" w:hAnsi="ＭＳ ゴシック" w:hint="eastAsia"/>
                <w:sz w:val="22"/>
              </w:rPr>
              <w:t>問３</w:t>
            </w:r>
          </w:p>
        </w:tc>
        <w:tc>
          <w:tcPr>
            <w:tcW w:w="7796" w:type="dxa"/>
          </w:tcPr>
          <w:p w14:paraId="7C6970D8" w14:textId="2328CCC9" w:rsidR="00C904D7" w:rsidRDefault="00C904D7" w:rsidP="00C904D7">
            <w:pPr>
              <w:spacing w:line="320" w:lineRule="exact"/>
              <w:rPr>
                <w:rFonts w:ascii="ＭＳ ゴシック" w:eastAsia="ＭＳ ゴシック" w:hAnsi="ＭＳ ゴシック"/>
                <w:sz w:val="22"/>
              </w:rPr>
            </w:pPr>
            <w:r w:rsidRPr="00A7743F">
              <w:rPr>
                <w:rFonts w:ascii="ＭＳ ゴシック" w:eastAsia="ＭＳ ゴシック" w:hAnsi="ＭＳ ゴシック" w:hint="eastAsia"/>
                <w:sz w:val="22"/>
              </w:rPr>
              <w:t>ビールをジョッキ１杯（500</w:t>
            </w:r>
            <w:r w:rsidR="00391973">
              <w:rPr>
                <w:rFonts w:ascii="ＭＳ ゴシック" w:eastAsia="ＭＳ ゴシック" w:hAnsi="ＭＳ ゴシック" w:hint="eastAsia"/>
                <w:sz w:val="22"/>
              </w:rPr>
              <w:t>m</w:t>
            </w:r>
            <w:r w:rsidR="00391973">
              <w:rPr>
                <w:rFonts w:ascii="ＭＳ ゴシック" w:eastAsia="ＭＳ ゴシック" w:hAnsi="ＭＳ ゴシック"/>
                <w:sz w:val="22"/>
              </w:rPr>
              <w:t>l</w:t>
            </w:r>
            <w:r w:rsidRPr="00A7743F">
              <w:rPr>
                <w:rFonts w:ascii="ＭＳ ゴシック" w:eastAsia="ＭＳ ゴシック" w:hAnsi="ＭＳ ゴシック" w:hint="eastAsia"/>
                <w:sz w:val="22"/>
              </w:rPr>
              <w:t>）飲酒後、仮眠を１時間とれば体内からアルコールは抜けるので運転してもよい。</w:t>
            </w:r>
          </w:p>
          <w:p w14:paraId="741B1184" w14:textId="77777777" w:rsidR="00C904D7" w:rsidRDefault="00C904D7" w:rsidP="00C904D7">
            <w:pPr>
              <w:spacing w:line="320" w:lineRule="exact"/>
              <w:rPr>
                <w:rFonts w:ascii="ＭＳ ゴシック" w:eastAsia="ＭＳ ゴシック" w:hAnsi="ＭＳ ゴシック"/>
                <w:sz w:val="22"/>
              </w:rPr>
            </w:pPr>
          </w:p>
          <w:p w14:paraId="4D7BE951" w14:textId="295A1C06" w:rsidR="00C904D7" w:rsidRPr="00A7743F" w:rsidRDefault="00C904D7" w:rsidP="00391973">
            <w:pPr>
              <w:spacing w:line="32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color w:val="ED7D31" w:themeColor="accent2"/>
                <w:sz w:val="22"/>
              </w:rPr>
              <w:t>一般</w:t>
            </w:r>
            <w:r w:rsidR="00F35C78">
              <w:rPr>
                <w:rFonts w:ascii="ＭＳ ゴシック" w:eastAsia="ＭＳ ゴシック" w:hAnsi="ＭＳ ゴシック" w:hint="eastAsia"/>
                <w:color w:val="ED7D31" w:themeColor="accent2"/>
                <w:sz w:val="22"/>
              </w:rPr>
              <w:t>的</w:t>
            </w:r>
            <w:r>
              <w:rPr>
                <w:rFonts w:ascii="ＭＳ ゴシック" w:eastAsia="ＭＳ ゴシック" w:hAnsi="ＭＳ ゴシック" w:hint="eastAsia"/>
                <w:color w:val="ED7D31" w:themeColor="accent2"/>
                <w:sz w:val="22"/>
              </w:rPr>
              <w:t>に純アルコール20ｇ（日本酒１合、ビール500</w:t>
            </w:r>
            <w:r w:rsidR="00391973">
              <w:rPr>
                <w:rFonts w:ascii="ＭＳ ゴシック" w:eastAsia="ＭＳ ゴシック" w:hAnsi="ＭＳ ゴシック"/>
                <w:color w:val="ED7D31" w:themeColor="accent2"/>
                <w:sz w:val="22"/>
              </w:rPr>
              <w:t>ml</w:t>
            </w:r>
            <w:r>
              <w:rPr>
                <w:rFonts w:ascii="ＭＳ ゴシック" w:eastAsia="ＭＳ ゴシック" w:hAnsi="ＭＳ ゴシック" w:hint="eastAsia"/>
                <w:color w:val="ED7D31" w:themeColor="accent2"/>
                <w:sz w:val="22"/>
              </w:rPr>
              <w:t>）を分解するのに4～5時間は必要です。仮眠をしたからといって</w:t>
            </w:r>
            <w:r w:rsidRPr="001711AC">
              <w:rPr>
                <w:rFonts w:ascii="ＭＳ ゴシック" w:eastAsia="ＭＳ ゴシック" w:hAnsi="ＭＳ ゴシック" w:hint="eastAsia"/>
                <w:color w:val="ED7D31" w:themeColor="accent2"/>
                <w:sz w:val="22"/>
              </w:rPr>
              <w:t>アルコール</w:t>
            </w:r>
            <w:r>
              <w:rPr>
                <w:rFonts w:ascii="ＭＳ ゴシック" w:eastAsia="ＭＳ ゴシック" w:hAnsi="ＭＳ ゴシック" w:hint="eastAsia"/>
                <w:color w:val="ED7D31" w:themeColor="accent2"/>
                <w:sz w:val="22"/>
              </w:rPr>
              <w:t>の分解速度は速くなりません。飲んだ量に応じて時間を空けて運転することが必要です。</w:t>
            </w:r>
          </w:p>
        </w:tc>
        <w:tc>
          <w:tcPr>
            <w:tcW w:w="1985" w:type="dxa"/>
            <w:vAlign w:val="center"/>
          </w:tcPr>
          <w:p w14:paraId="25B2A5B7" w14:textId="77777777" w:rsidR="00C904D7" w:rsidRPr="00A7743F" w:rsidRDefault="00C904D7" w:rsidP="00C904D7">
            <w:pPr>
              <w:spacing w:line="520" w:lineRule="exact"/>
              <w:ind w:leftChars="-52" w:left="-109"/>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1312" behindDoc="0" locked="0" layoutInCell="1" allowOverlap="1" wp14:anchorId="60FEDBE0" wp14:editId="2C461723">
                      <wp:simplePos x="0" y="0"/>
                      <wp:positionH relativeFrom="column">
                        <wp:posOffset>452120</wp:posOffset>
                      </wp:positionH>
                      <wp:positionV relativeFrom="paragraph">
                        <wp:posOffset>-22225</wp:posOffset>
                      </wp:positionV>
                      <wp:extent cx="600075" cy="390525"/>
                      <wp:effectExtent l="0" t="0" r="28575" b="28575"/>
                      <wp:wrapNone/>
                      <wp:docPr id="1468203262" name="楕円 1"/>
                      <wp:cNvGraphicFramePr/>
                      <a:graphic xmlns:a="http://schemas.openxmlformats.org/drawingml/2006/main">
                        <a:graphicData uri="http://schemas.microsoft.com/office/word/2010/wordprocessingShape">
                          <wps:wsp>
                            <wps:cNvSpPr/>
                            <wps:spPr>
                              <a:xfrm>
                                <a:off x="0" y="0"/>
                                <a:ext cx="600075" cy="3905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71CC590" id="楕円 1" o:spid="_x0000_s1026" style="position:absolute;left:0;text-align:left;margin-left:35.6pt;margin-top:-1.75pt;width:47.2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" filled="f" strokecolor="black [3213]" strokeweight="1pt">
                      <v:stroke joinstyle="miter"/>
                    </v:oval>
                  </w:pict>
                </mc:Fallback>
              </mc:AlternateContent>
            </w:r>
            <w:r w:rsidRPr="00A7743F">
              <w:rPr>
                <w:rFonts w:ascii="ＭＳ ゴシック" w:eastAsia="ＭＳ ゴシック" w:hAnsi="ＭＳ ゴシック" w:hint="eastAsia"/>
                <w:sz w:val="22"/>
              </w:rPr>
              <w:t>（はい・いいえ）</w:t>
            </w:r>
          </w:p>
        </w:tc>
      </w:tr>
      <w:tr w:rsidR="00C904D7" w:rsidRPr="00C70683" w14:paraId="147B8B73" w14:textId="77777777" w:rsidTr="00A14C9F">
        <w:trPr>
          <w:trHeight w:val="1040"/>
        </w:trPr>
        <w:tc>
          <w:tcPr>
            <w:tcW w:w="846" w:type="dxa"/>
            <w:vAlign w:val="center"/>
          </w:tcPr>
          <w:p w14:paraId="06452F3D" w14:textId="77777777" w:rsidR="00C904D7" w:rsidRPr="00A7743F" w:rsidRDefault="00C904D7" w:rsidP="00C904D7">
            <w:pPr>
              <w:spacing w:line="520" w:lineRule="exact"/>
              <w:rPr>
                <w:rFonts w:ascii="ＭＳ ゴシック" w:eastAsia="ＭＳ ゴシック" w:hAnsi="ＭＳ ゴシック"/>
                <w:sz w:val="22"/>
              </w:rPr>
            </w:pPr>
            <w:r w:rsidRPr="00A7743F">
              <w:rPr>
                <w:rFonts w:ascii="ＭＳ ゴシック" w:eastAsia="ＭＳ ゴシック" w:hAnsi="ＭＳ ゴシック" w:hint="eastAsia"/>
                <w:sz w:val="22"/>
              </w:rPr>
              <w:t>問４</w:t>
            </w:r>
          </w:p>
        </w:tc>
        <w:tc>
          <w:tcPr>
            <w:tcW w:w="7796" w:type="dxa"/>
          </w:tcPr>
          <w:p w14:paraId="2731F042" w14:textId="77777777" w:rsidR="00C904D7" w:rsidRDefault="00C904D7" w:rsidP="00C904D7">
            <w:pPr>
              <w:spacing w:line="320" w:lineRule="exact"/>
              <w:rPr>
                <w:rFonts w:ascii="ＭＳ ゴシック" w:eastAsia="ＭＳ ゴシック" w:hAnsi="ＭＳ ゴシック"/>
                <w:sz w:val="22"/>
              </w:rPr>
            </w:pPr>
            <w:r w:rsidRPr="00A7743F">
              <w:rPr>
                <w:rFonts w:ascii="ＭＳ ゴシック" w:eastAsia="ＭＳ ゴシック" w:hAnsi="ＭＳ ゴシック" w:hint="eastAsia"/>
                <w:sz w:val="22"/>
              </w:rPr>
              <w:t>お酒を飲めない人には、無理やり飲ませて強くさせるべきだ。</w:t>
            </w:r>
          </w:p>
          <w:p w14:paraId="41DAD730" w14:textId="77777777" w:rsidR="00C904D7" w:rsidRDefault="00C904D7" w:rsidP="00C904D7">
            <w:pPr>
              <w:spacing w:line="320" w:lineRule="exact"/>
              <w:rPr>
                <w:rFonts w:ascii="ＭＳ ゴシック" w:eastAsia="ＭＳ ゴシック" w:hAnsi="ＭＳ ゴシック"/>
                <w:sz w:val="22"/>
              </w:rPr>
            </w:pPr>
          </w:p>
          <w:p w14:paraId="037E23A8" w14:textId="1F7B1DB7" w:rsidR="00C904D7" w:rsidRPr="00A7743F" w:rsidRDefault="00C904D7" w:rsidP="00391973">
            <w:pPr>
              <w:spacing w:line="32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color w:val="ED7D31" w:themeColor="accent2"/>
                <w:sz w:val="22"/>
              </w:rPr>
              <w:t>お酒に合う体質には個人差があります。特に日本人はアルコールに弱い体質の方</w:t>
            </w:r>
            <w:r w:rsidR="00F35C78">
              <w:rPr>
                <w:rFonts w:ascii="ＭＳ ゴシック" w:eastAsia="ＭＳ ゴシック" w:hAnsi="ＭＳ ゴシック" w:hint="eastAsia"/>
                <w:color w:val="ED7D31" w:themeColor="accent2"/>
                <w:sz w:val="22"/>
              </w:rPr>
              <w:t>が</w:t>
            </w:r>
            <w:r>
              <w:rPr>
                <w:rFonts w:ascii="ＭＳ ゴシック" w:eastAsia="ＭＳ ゴシック" w:hAnsi="ＭＳ ゴシック" w:hint="eastAsia"/>
                <w:color w:val="ED7D31" w:themeColor="accent2"/>
                <w:sz w:val="22"/>
              </w:rPr>
              <w:t>多いと言われています。仕事上でお酒の席に出ることもあると思いますが、お酒を飲めない方、少ししか飲めない方もいるということを理解することで楽しい席になると考え</w:t>
            </w:r>
            <w:r w:rsidR="00F35C78">
              <w:rPr>
                <w:rFonts w:ascii="ＭＳ ゴシック" w:eastAsia="ＭＳ ゴシック" w:hAnsi="ＭＳ ゴシック" w:hint="eastAsia"/>
                <w:color w:val="ED7D31" w:themeColor="accent2"/>
                <w:sz w:val="22"/>
              </w:rPr>
              <w:t>られ</w:t>
            </w:r>
            <w:r>
              <w:rPr>
                <w:rFonts w:ascii="ＭＳ ゴシック" w:eastAsia="ＭＳ ゴシック" w:hAnsi="ＭＳ ゴシック" w:hint="eastAsia"/>
                <w:color w:val="ED7D31" w:themeColor="accent2"/>
                <w:sz w:val="22"/>
              </w:rPr>
              <w:t>ます。飲めない方も含めてコミュニケーションが取れるような職場</w:t>
            </w:r>
            <w:r w:rsidR="00F35C78">
              <w:rPr>
                <w:rFonts w:ascii="ＭＳ ゴシック" w:eastAsia="ＭＳ ゴシック" w:hAnsi="ＭＳ ゴシック" w:hint="eastAsia"/>
                <w:color w:val="ED7D31" w:themeColor="accent2"/>
                <w:sz w:val="22"/>
              </w:rPr>
              <w:t>の</w:t>
            </w:r>
            <w:r>
              <w:rPr>
                <w:rFonts w:ascii="ＭＳ ゴシック" w:eastAsia="ＭＳ ゴシック" w:hAnsi="ＭＳ ゴシック" w:hint="eastAsia"/>
                <w:color w:val="ED7D31" w:themeColor="accent2"/>
                <w:sz w:val="22"/>
              </w:rPr>
              <w:t>風土づくりも大切</w:t>
            </w:r>
            <w:r w:rsidR="00F35C78">
              <w:rPr>
                <w:rFonts w:ascii="ＭＳ ゴシック" w:eastAsia="ＭＳ ゴシック" w:hAnsi="ＭＳ ゴシック" w:hint="eastAsia"/>
                <w:color w:val="ED7D31" w:themeColor="accent2"/>
                <w:sz w:val="22"/>
              </w:rPr>
              <w:t>です。</w:t>
            </w:r>
          </w:p>
        </w:tc>
        <w:tc>
          <w:tcPr>
            <w:tcW w:w="1985" w:type="dxa"/>
            <w:vAlign w:val="center"/>
          </w:tcPr>
          <w:p w14:paraId="192AA7FE" w14:textId="77777777" w:rsidR="00C904D7" w:rsidRPr="00A7743F" w:rsidRDefault="00C904D7" w:rsidP="00C904D7">
            <w:pPr>
              <w:spacing w:line="520" w:lineRule="exact"/>
              <w:ind w:leftChars="-52" w:left="-109"/>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2336" behindDoc="0" locked="0" layoutInCell="1" allowOverlap="1" wp14:anchorId="17F26FBC" wp14:editId="4AB546DA">
                      <wp:simplePos x="0" y="0"/>
                      <wp:positionH relativeFrom="column">
                        <wp:posOffset>440690</wp:posOffset>
                      </wp:positionH>
                      <wp:positionV relativeFrom="paragraph">
                        <wp:posOffset>-27940</wp:posOffset>
                      </wp:positionV>
                      <wp:extent cx="600075" cy="390525"/>
                      <wp:effectExtent l="0" t="0" r="28575" b="28575"/>
                      <wp:wrapNone/>
                      <wp:docPr id="8443613" name="楕円 1"/>
                      <wp:cNvGraphicFramePr/>
                      <a:graphic xmlns:a="http://schemas.openxmlformats.org/drawingml/2006/main">
                        <a:graphicData uri="http://schemas.microsoft.com/office/word/2010/wordprocessingShape">
                          <wps:wsp>
                            <wps:cNvSpPr/>
                            <wps:spPr>
                              <a:xfrm>
                                <a:off x="0" y="0"/>
                                <a:ext cx="600075" cy="3905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EC67A9E" id="楕円 1" o:spid="_x0000_s1026" style="position:absolute;left:0;text-align:left;margin-left:34.7pt;margin-top:-2.2pt;width:47.2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" filled="f" strokecolor="black [3213]" strokeweight="1pt">
                      <v:stroke joinstyle="miter"/>
                    </v:oval>
                  </w:pict>
                </mc:Fallback>
              </mc:AlternateContent>
            </w:r>
            <w:r w:rsidRPr="00A7743F">
              <w:rPr>
                <w:rFonts w:ascii="ＭＳ ゴシック" w:eastAsia="ＭＳ ゴシック" w:hAnsi="ＭＳ ゴシック" w:hint="eastAsia"/>
                <w:sz w:val="22"/>
              </w:rPr>
              <w:t>（はい・いいえ）</w:t>
            </w:r>
          </w:p>
        </w:tc>
      </w:tr>
      <w:tr w:rsidR="00C904D7" w:rsidRPr="00C70683" w14:paraId="23A85428" w14:textId="77777777" w:rsidTr="00A14C9F">
        <w:trPr>
          <w:trHeight w:val="1040"/>
        </w:trPr>
        <w:tc>
          <w:tcPr>
            <w:tcW w:w="846" w:type="dxa"/>
            <w:vAlign w:val="center"/>
          </w:tcPr>
          <w:p w14:paraId="62A17BE3" w14:textId="77777777" w:rsidR="00C904D7" w:rsidRPr="00A7743F" w:rsidRDefault="00C904D7" w:rsidP="00C904D7">
            <w:pPr>
              <w:spacing w:line="520" w:lineRule="exact"/>
              <w:rPr>
                <w:rFonts w:ascii="ＭＳ ゴシック" w:eastAsia="ＭＳ ゴシック" w:hAnsi="ＭＳ ゴシック"/>
                <w:sz w:val="22"/>
              </w:rPr>
            </w:pPr>
            <w:r w:rsidRPr="00A7743F">
              <w:rPr>
                <w:rFonts w:ascii="ＭＳ ゴシック" w:eastAsia="ＭＳ ゴシック" w:hAnsi="ＭＳ ゴシック" w:hint="eastAsia"/>
                <w:sz w:val="22"/>
              </w:rPr>
              <w:t>問５</w:t>
            </w:r>
          </w:p>
        </w:tc>
        <w:tc>
          <w:tcPr>
            <w:tcW w:w="7796" w:type="dxa"/>
          </w:tcPr>
          <w:p w14:paraId="681AADBF" w14:textId="77777777" w:rsidR="00C904D7" w:rsidRDefault="00C904D7" w:rsidP="00C904D7">
            <w:pPr>
              <w:spacing w:line="320" w:lineRule="exact"/>
              <w:rPr>
                <w:rFonts w:ascii="ＭＳ ゴシック" w:eastAsia="ＭＳ ゴシック" w:hAnsi="ＭＳ ゴシック"/>
                <w:sz w:val="22"/>
              </w:rPr>
            </w:pPr>
            <w:r w:rsidRPr="00A7743F">
              <w:rPr>
                <w:rFonts w:ascii="ＭＳ ゴシック" w:eastAsia="ＭＳ ゴシック" w:hAnsi="ＭＳ ゴシック" w:hint="eastAsia"/>
                <w:sz w:val="22"/>
              </w:rPr>
              <w:t>問題のあるお酒の飲み方をしている人を、職場は放置しておけばよい。</w:t>
            </w:r>
          </w:p>
          <w:p w14:paraId="62886302" w14:textId="77777777" w:rsidR="00C904D7" w:rsidRDefault="00C904D7" w:rsidP="00C904D7">
            <w:pPr>
              <w:spacing w:line="320" w:lineRule="exact"/>
              <w:rPr>
                <w:rFonts w:ascii="ＭＳ ゴシック" w:eastAsia="ＭＳ ゴシック" w:hAnsi="ＭＳ ゴシック"/>
                <w:sz w:val="22"/>
              </w:rPr>
            </w:pPr>
          </w:p>
          <w:p w14:paraId="254B2FC6" w14:textId="7822B049" w:rsidR="00C904D7" w:rsidRPr="00A7743F" w:rsidRDefault="00C904D7" w:rsidP="00C904D7">
            <w:pPr>
              <w:spacing w:line="320" w:lineRule="exact"/>
              <w:rPr>
                <w:rFonts w:ascii="ＭＳ ゴシック" w:eastAsia="ＭＳ ゴシック" w:hAnsi="ＭＳ ゴシック"/>
                <w:sz w:val="22"/>
              </w:rPr>
            </w:pPr>
            <w:r>
              <w:rPr>
                <w:rFonts w:ascii="ＭＳ ゴシック" w:eastAsia="ＭＳ ゴシック" w:hAnsi="ＭＳ ゴシック" w:hint="eastAsia"/>
                <w:color w:val="ED7D31" w:themeColor="accent2"/>
                <w:sz w:val="22"/>
              </w:rPr>
              <w:t>本人の問題なのでと見て見ぬふりをしたり、本人が楽しいならいいかと</w:t>
            </w:r>
            <w:r w:rsidR="00783D43">
              <w:rPr>
                <w:rFonts w:ascii="ＭＳ ゴシック" w:eastAsia="ＭＳ ゴシック" w:hAnsi="ＭＳ ゴシック" w:hint="eastAsia"/>
                <w:color w:val="ED7D31" w:themeColor="accent2"/>
                <w:sz w:val="22"/>
              </w:rPr>
              <w:t>周囲が許容</w:t>
            </w:r>
            <w:r>
              <w:rPr>
                <w:rFonts w:ascii="ＭＳ ゴシック" w:eastAsia="ＭＳ ゴシック" w:hAnsi="ＭＳ ゴシック" w:hint="eastAsia"/>
                <w:color w:val="ED7D31" w:themeColor="accent2"/>
                <w:sz w:val="22"/>
              </w:rPr>
              <w:t>しまうことで</w:t>
            </w:r>
            <w:r w:rsidR="00783D43">
              <w:rPr>
                <w:rFonts w:ascii="ＭＳ ゴシック" w:eastAsia="ＭＳ ゴシック" w:hAnsi="ＭＳ ゴシック" w:hint="eastAsia"/>
                <w:color w:val="ED7D31" w:themeColor="accent2"/>
                <w:sz w:val="22"/>
              </w:rPr>
              <w:t>本人が</w:t>
            </w:r>
            <w:r>
              <w:rPr>
                <w:rFonts w:ascii="ＭＳ ゴシック" w:eastAsia="ＭＳ ゴシック" w:hAnsi="ＭＳ ゴシック" w:hint="eastAsia"/>
                <w:color w:val="ED7D31" w:themeColor="accent2"/>
                <w:sz w:val="22"/>
              </w:rPr>
              <w:t>依存症に陥ることがあります。早期発見チェックリストや健康教育を通じ本人に自覚を促すことや、また本人や職場の上司、同僚、あるいは家族を交えて話合いの場を持ち</w:t>
            </w:r>
            <w:r w:rsidR="00391973">
              <w:rPr>
                <w:rFonts w:ascii="ＭＳ ゴシック" w:eastAsia="ＭＳ ゴシック" w:hAnsi="ＭＳ ゴシック" w:hint="eastAsia"/>
                <w:color w:val="ED7D31" w:themeColor="accent2"/>
                <w:sz w:val="22"/>
              </w:rPr>
              <w:t>現状</w:t>
            </w:r>
            <w:r>
              <w:rPr>
                <w:rFonts w:ascii="ＭＳ ゴシック" w:eastAsia="ＭＳ ゴシック" w:hAnsi="ＭＳ ゴシック" w:hint="eastAsia"/>
                <w:color w:val="ED7D31" w:themeColor="accent2"/>
                <w:sz w:val="22"/>
              </w:rPr>
              <w:t>を把握することも必要です。そのうえで産業医</w:t>
            </w:r>
            <w:r w:rsidR="00391973">
              <w:rPr>
                <w:rFonts w:ascii="ＭＳ ゴシック" w:eastAsia="ＭＳ ゴシック" w:hAnsi="ＭＳ ゴシック" w:hint="eastAsia"/>
                <w:color w:val="ED7D31" w:themeColor="accent2"/>
                <w:sz w:val="22"/>
              </w:rPr>
              <w:t>、</w:t>
            </w:r>
            <w:r>
              <w:rPr>
                <w:rFonts w:ascii="ＭＳ ゴシック" w:eastAsia="ＭＳ ゴシック" w:hAnsi="ＭＳ ゴシック" w:hint="eastAsia"/>
                <w:color w:val="ED7D31" w:themeColor="accent2"/>
                <w:sz w:val="22"/>
              </w:rPr>
              <w:t>専門病院や各支援機関等に相談し職場として対処できることを行うことが必要です。</w:t>
            </w:r>
          </w:p>
        </w:tc>
        <w:tc>
          <w:tcPr>
            <w:tcW w:w="1985" w:type="dxa"/>
            <w:vAlign w:val="center"/>
          </w:tcPr>
          <w:p w14:paraId="507495EC" w14:textId="77777777" w:rsidR="00C904D7" w:rsidRPr="00A7743F" w:rsidRDefault="00C904D7" w:rsidP="00C904D7">
            <w:pPr>
              <w:spacing w:line="520" w:lineRule="exact"/>
              <w:ind w:leftChars="-52" w:left="-109"/>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3360" behindDoc="0" locked="0" layoutInCell="1" allowOverlap="1" wp14:anchorId="276C04F2" wp14:editId="76067308">
                      <wp:simplePos x="0" y="0"/>
                      <wp:positionH relativeFrom="column">
                        <wp:posOffset>448945</wp:posOffset>
                      </wp:positionH>
                      <wp:positionV relativeFrom="paragraph">
                        <wp:posOffset>33655</wp:posOffset>
                      </wp:positionV>
                      <wp:extent cx="600075" cy="390525"/>
                      <wp:effectExtent l="0" t="0" r="28575" b="28575"/>
                      <wp:wrapNone/>
                      <wp:docPr id="1072648063" name="楕円 1"/>
                      <wp:cNvGraphicFramePr/>
                      <a:graphic xmlns:a="http://schemas.openxmlformats.org/drawingml/2006/main">
                        <a:graphicData uri="http://schemas.microsoft.com/office/word/2010/wordprocessingShape">
                          <wps:wsp>
                            <wps:cNvSpPr/>
                            <wps:spPr>
                              <a:xfrm>
                                <a:off x="0" y="0"/>
                                <a:ext cx="600075" cy="3905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A74450A" id="楕円 1" o:spid="_x0000_s1026" style="position:absolute;left:0;text-align:left;margin-left:35.35pt;margin-top:2.65pt;width:47.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" filled="f" strokecolor="black [3213]" strokeweight="1pt">
                      <v:stroke joinstyle="miter"/>
                    </v:oval>
                  </w:pict>
                </mc:Fallback>
              </mc:AlternateContent>
            </w:r>
            <w:r w:rsidRPr="00A7743F">
              <w:rPr>
                <w:rFonts w:ascii="ＭＳ ゴシック" w:eastAsia="ＭＳ ゴシック" w:hAnsi="ＭＳ ゴシック" w:hint="eastAsia"/>
                <w:sz w:val="22"/>
              </w:rPr>
              <w:t>（はい・いいえ）</w:t>
            </w:r>
          </w:p>
        </w:tc>
      </w:tr>
      <w:tr w:rsidR="00C904D7" w:rsidRPr="00C70683" w14:paraId="39D1D57D" w14:textId="77777777" w:rsidTr="00A14C9F">
        <w:trPr>
          <w:trHeight w:val="1635"/>
        </w:trPr>
        <w:tc>
          <w:tcPr>
            <w:tcW w:w="846" w:type="dxa"/>
            <w:vAlign w:val="center"/>
          </w:tcPr>
          <w:p w14:paraId="0BB138B5" w14:textId="77777777" w:rsidR="00C904D7" w:rsidRPr="00A7743F" w:rsidRDefault="00C904D7" w:rsidP="00C904D7">
            <w:pPr>
              <w:spacing w:line="520" w:lineRule="exact"/>
              <w:rPr>
                <w:rFonts w:ascii="ＭＳ ゴシック" w:eastAsia="ＭＳ ゴシック" w:hAnsi="ＭＳ ゴシック"/>
                <w:sz w:val="22"/>
              </w:rPr>
            </w:pPr>
            <w:r w:rsidRPr="00A7743F">
              <w:rPr>
                <w:rFonts w:ascii="ＭＳ ゴシック" w:eastAsia="ＭＳ ゴシック" w:hAnsi="ＭＳ ゴシック" w:hint="eastAsia"/>
                <w:sz w:val="22"/>
              </w:rPr>
              <w:t>問６</w:t>
            </w:r>
          </w:p>
        </w:tc>
        <w:tc>
          <w:tcPr>
            <w:tcW w:w="7796" w:type="dxa"/>
          </w:tcPr>
          <w:p w14:paraId="28D937BF" w14:textId="77777777" w:rsidR="00C904D7" w:rsidRDefault="00C904D7" w:rsidP="00C904D7">
            <w:pPr>
              <w:spacing w:line="320" w:lineRule="exact"/>
              <w:rPr>
                <w:rFonts w:ascii="ＭＳ ゴシック" w:eastAsia="ＭＳ ゴシック" w:hAnsi="ＭＳ ゴシック"/>
                <w:sz w:val="22"/>
              </w:rPr>
            </w:pPr>
            <w:r w:rsidRPr="00A7743F">
              <w:rPr>
                <w:rFonts w:ascii="ＭＳ ゴシック" w:eastAsia="ＭＳ ゴシック" w:hAnsi="ＭＳ ゴシック" w:hint="eastAsia"/>
                <w:sz w:val="22"/>
              </w:rPr>
              <w:t>アルコール依存症は早期に治療した方が、重症化してから治療するよりも回復が早い。</w:t>
            </w:r>
          </w:p>
          <w:p w14:paraId="153620F1" w14:textId="47E44DED" w:rsidR="00C904D7" w:rsidRPr="00A7743F" w:rsidRDefault="00783D43" w:rsidP="00C904D7">
            <w:pPr>
              <w:spacing w:line="320" w:lineRule="exact"/>
              <w:rPr>
                <w:rFonts w:ascii="ＭＳ ゴシック" w:eastAsia="ＭＳ ゴシック" w:hAnsi="ＭＳ ゴシック"/>
                <w:sz w:val="22"/>
              </w:rPr>
            </w:pPr>
            <w:r>
              <w:rPr>
                <w:rFonts w:ascii="ＭＳ ゴシック" w:eastAsia="ＭＳ ゴシック" w:hAnsi="ＭＳ ゴシック" w:hint="eastAsia"/>
                <w:color w:val="ED7D31" w:themeColor="accent2"/>
                <w:sz w:val="22"/>
              </w:rPr>
              <w:t>進行する病気なので早期発見、早期治療がより有効です。</w:t>
            </w:r>
            <w:r w:rsidR="007F5ECC">
              <w:rPr>
                <w:rFonts w:ascii="ＭＳ ゴシック" w:eastAsia="ＭＳ ゴシック" w:hAnsi="ＭＳ ゴシック" w:hint="eastAsia"/>
                <w:color w:val="ED7D31" w:themeColor="accent2"/>
                <w:sz w:val="22"/>
              </w:rPr>
              <w:t>進行すると精神的に立ち直りにも時間がかかるだけでなく、体の病気の進行や飲酒運転、失業など社会的な影響も大きくなります。まずは悩まずに専門機関にご相談ください。</w:t>
            </w:r>
          </w:p>
        </w:tc>
        <w:tc>
          <w:tcPr>
            <w:tcW w:w="1985" w:type="dxa"/>
            <w:vAlign w:val="center"/>
          </w:tcPr>
          <w:p w14:paraId="589A7D9D" w14:textId="77777777" w:rsidR="00C904D7" w:rsidRPr="00A7743F" w:rsidRDefault="00C904D7" w:rsidP="00C904D7">
            <w:pPr>
              <w:spacing w:line="520" w:lineRule="exact"/>
              <w:ind w:leftChars="-52" w:left="-109"/>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4384" behindDoc="0" locked="0" layoutInCell="1" allowOverlap="1" wp14:anchorId="7077DFCE" wp14:editId="41D1E33D">
                      <wp:simplePos x="0" y="0"/>
                      <wp:positionH relativeFrom="column">
                        <wp:posOffset>-105410</wp:posOffset>
                      </wp:positionH>
                      <wp:positionV relativeFrom="paragraph">
                        <wp:posOffset>-4445</wp:posOffset>
                      </wp:positionV>
                      <wp:extent cx="600075" cy="390525"/>
                      <wp:effectExtent l="0" t="0" r="28575" b="28575"/>
                      <wp:wrapNone/>
                      <wp:docPr id="1382906249" name="楕円 1"/>
                      <wp:cNvGraphicFramePr/>
                      <a:graphic xmlns:a="http://schemas.openxmlformats.org/drawingml/2006/main">
                        <a:graphicData uri="http://schemas.microsoft.com/office/word/2010/wordprocessingShape">
                          <wps:wsp>
                            <wps:cNvSpPr/>
                            <wps:spPr>
                              <a:xfrm>
                                <a:off x="0" y="0"/>
                                <a:ext cx="600075" cy="3905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B8E1399" id="楕円 1" o:spid="_x0000_s1026" style="position:absolute;left:0;text-align:left;margin-left:-8.3pt;margin-top:-.35pt;width:47.2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" filled="f" strokecolor="black [3213]" strokeweight="1pt">
                      <v:stroke joinstyle="miter"/>
                    </v:oval>
                  </w:pict>
                </mc:Fallback>
              </mc:AlternateContent>
            </w:r>
            <w:r w:rsidRPr="00A7743F">
              <w:rPr>
                <w:rFonts w:ascii="ＭＳ ゴシック" w:eastAsia="ＭＳ ゴシック" w:hAnsi="ＭＳ ゴシック" w:hint="eastAsia"/>
                <w:sz w:val="22"/>
              </w:rPr>
              <w:t>（はい・いいえ）</w:t>
            </w:r>
          </w:p>
        </w:tc>
      </w:tr>
    </w:tbl>
    <w:p w14:paraId="335FE6D9" w14:textId="77777777" w:rsidR="00C904D7" w:rsidRDefault="00A7743F" w:rsidP="003D6D93">
      <w:pPr>
        <w:widowControl/>
        <w:jc w:val="center"/>
        <w:rPr>
          <w:rFonts w:ascii="ＭＳ ゴシック" w:eastAsia="ＭＳ ゴシック" w:hAnsi="ＭＳ ゴシック" w:cs="ＭＳ Ｐゴシック"/>
          <w:color w:val="7BA43B"/>
          <w:kern w:val="36"/>
          <w:sz w:val="40"/>
          <w:szCs w:val="40"/>
        </w:rPr>
      </w:pPr>
      <w:r w:rsidRPr="00C70683">
        <w:rPr>
          <w:rFonts w:ascii="ＭＳ ゴシック" w:eastAsia="ＭＳ ゴシック" w:hAnsi="ＭＳ ゴシック" w:cs="ＭＳ Ｐゴシック" w:hint="eastAsia"/>
          <w:color w:val="7BA43B"/>
          <w:kern w:val="36"/>
          <w:sz w:val="40"/>
          <w:szCs w:val="40"/>
        </w:rPr>
        <w:t>「</w:t>
      </w:r>
      <w:r w:rsidRPr="00C70683">
        <w:rPr>
          <w:rFonts w:ascii="ＭＳ ゴシック" w:eastAsia="ＭＳ ゴシック" w:hAnsi="ＭＳ ゴシック" w:cs="ＭＳ Ｐゴシック" w:hint="eastAsia"/>
          <w:color w:val="7BA43B"/>
          <w:kern w:val="36"/>
          <w:sz w:val="32"/>
          <w:szCs w:val="32"/>
        </w:rPr>
        <w:t>会社が知っておくべき</w:t>
      </w:r>
      <w:r w:rsidRPr="00C70683">
        <w:rPr>
          <w:rFonts w:ascii="ＭＳ ゴシック" w:eastAsia="ＭＳ ゴシック" w:hAnsi="ＭＳ ゴシック" w:cs="ＭＳ Ｐゴシック" w:hint="eastAsia"/>
          <w:color w:val="7BA43B"/>
          <w:kern w:val="36"/>
          <w:sz w:val="40"/>
          <w:szCs w:val="40"/>
        </w:rPr>
        <w:t>アルコールと健康問題</w:t>
      </w:r>
      <w:r>
        <w:rPr>
          <w:rFonts w:ascii="ＭＳ ゴシック" w:eastAsia="ＭＳ ゴシック" w:hAnsi="ＭＳ ゴシック" w:cs="ＭＳ Ｐゴシック" w:hint="eastAsia"/>
          <w:color w:val="7BA43B"/>
          <w:kern w:val="36"/>
          <w:sz w:val="40"/>
          <w:szCs w:val="40"/>
        </w:rPr>
        <w:t>」</w:t>
      </w:r>
    </w:p>
    <w:p w14:paraId="7DEE226D" w14:textId="2E166B46" w:rsidR="00391973" w:rsidRPr="00391973" w:rsidRDefault="00391973" w:rsidP="00391973">
      <w:pPr>
        <w:widowControl/>
        <w:jc w:val="center"/>
        <w:rPr>
          <w:rFonts w:ascii="ＭＳ ゴシック" w:eastAsia="ＭＳ ゴシック" w:hAnsi="ＭＳ ゴシック" w:cs="ＭＳ Ｐゴシック"/>
          <w:color w:val="583B2E"/>
          <w:kern w:val="0"/>
          <w:sz w:val="32"/>
          <w:szCs w:val="32"/>
        </w:rPr>
      </w:pPr>
      <w:r w:rsidRPr="00C70683">
        <w:rPr>
          <w:rFonts w:ascii="ＭＳ ゴシック" w:eastAsia="ＭＳ ゴシック" w:hAnsi="ＭＳ ゴシック" w:cs="ＭＳ Ｐゴシック" w:hint="eastAsia"/>
          <w:color w:val="583B2E"/>
          <w:kern w:val="0"/>
          <w:sz w:val="32"/>
          <w:szCs w:val="32"/>
        </w:rPr>
        <w:t>セミナー理解度テスト</w:t>
      </w:r>
      <w:r>
        <w:rPr>
          <w:rFonts w:ascii="ＭＳ ゴシック" w:eastAsia="ＭＳ ゴシック" w:hAnsi="ＭＳ ゴシック" w:cs="ＭＳ Ｐゴシック" w:hint="eastAsia"/>
          <w:color w:val="583B2E"/>
          <w:kern w:val="0"/>
          <w:sz w:val="32"/>
          <w:szCs w:val="32"/>
        </w:rPr>
        <w:t xml:space="preserve"> </w:t>
      </w:r>
      <w:r>
        <w:rPr>
          <w:rFonts w:ascii="ＭＳ ゴシック" w:eastAsia="ＭＳ ゴシック" w:hAnsi="ＭＳ ゴシック" w:cs="ＭＳ Ｐゴシック" w:hint="eastAsia"/>
          <w:color w:val="7BA43B"/>
          <w:kern w:val="36"/>
          <w:sz w:val="40"/>
          <w:szCs w:val="40"/>
        </w:rPr>
        <w:t>回答と解説</w:t>
      </w:r>
    </w:p>
    <w:sectPr w:rsidR="00391973" w:rsidRPr="00391973" w:rsidSect="00C904D7">
      <w:pgSz w:w="11906" w:h="16838"/>
      <w:pgMar w:top="1418" w:right="1276"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3988" w14:textId="77777777" w:rsidR="00E338AE" w:rsidRDefault="00E338AE" w:rsidP="00E338AE">
      <w:r>
        <w:separator/>
      </w:r>
    </w:p>
  </w:endnote>
  <w:endnote w:type="continuationSeparator" w:id="0">
    <w:p w14:paraId="367179DD" w14:textId="77777777" w:rsidR="00E338AE" w:rsidRDefault="00E338AE" w:rsidP="00E3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A9D1B" w14:textId="77777777" w:rsidR="00E338AE" w:rsidRDefault="00E338AE" w:rsidP="00E338AE">
      <w:r>
        <w:separator/>
      </w:r>
    </w:p>
  </w:footnote>
  <w:footnote w:type="continuationSeparator" w:id="0">
    <w:p w14:paraId="17BEAE04" w14:textId="77777777" w:rsidR="00E338AE" w:rsidRDefault="00E338AE" w:rsidP="00E33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75FE6"/>
    <w:multiLevelType w:val="hybridMultilevel"/>
    <w:tmpl w:val="AB8EFDF2"/>
    <w:lvl w:ilvl="0" w:tplc="71D6B202">
      <w:start w:val="1"/>
      <w:numFmt w:val="decimal"/>
      <w:lvlText w:val="問%1"/>
      <w:lvlJc w:val="left"/>
      <w:pPr>
        <w:ind w:left="900" w:hanging="90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59944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68"/>
    <w:rsid w:val="00057068"/>
    <w:rsid w:val="001711AC"/>
    <w:rsid w:val="001C0C65"/>
    <w:rsid w:val="00263F61"/>
    <w:rsid w:val="003545C2"/>
    <w:rsid w:val="00391973"/>
    <w:rsid w:val="003D6D93"/>
    <w:rsid w:val="00424A1A"/>
    <w:rsid w:val="004310D7"/>
    <w:rsid w:val="005244DF"/>
    <w:rsid w:val="00573C2E"/>
    <w:rsid w:val="005F6A49"/>
    <w:rsid w:val="005F79EC"/>
    <w:rsid w:val="00621910"/>
    <w:rsid w:val="006C3328"/>
    <w:rsid w:val="00754063"/>
    <w:rsid w:val="00783D43"/>
    <w:rsid w:val="007C5D16"/>
    <w:rsid w:val="007F5ECC"/>
    <w:rsid w:val="009A1ED2"/>
    <w:rsid w:val="00A14C9F"/>
    <w:rsid w:val="00A7743F"/>
    <w:rsid w:val="00A862AF"/>
    <w:rsid w:val="00AE2B8C"/>
    <w:rsid w:val="00AF3F6D"/>
    <w:rsid w:val="00BA3C1C"/>
    <w:rsid w:val="00C2279D"/>
    <w:rsid w:val="00C70683"/>
    <w:rsid w:val="00C904D7"/>
    <w:rsid w:val="00D57498"/>
    <w:rsid w:val="00DC3B34"/>
    <w:rsid w:val="00E14AA2"/>
    <w:rsid w:val="00E338AE"/>
    <w:rsid w:val="00ED2642"/>
    <w:rsid w:val="00EF7CB5"/>
    <w:rsid w:val="00F35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306EA6"/>
  <w15:chartTrackingRefBased/>
  <w15:docId w15:val="{C31F8993-6E7B-4450-8AC3-99BEC247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0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063"/>
    <w:pPr>
      <w:ind w:leftChars="400" w:left="840"/>
    </w:pPr>
  </w:style>
  <w:style w:type="table" w:styleId="a4">
    <w:name w:val="Table Grid"/>
    <w:basedOn w:val="a1"/>
    <w:uiPriority w:val="39"/>
    <w:rsid w:val="007C5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338AE"/>
    <w:pPr>
      <w:tabs>
        <w:tab w:val="center" w:pos="4252"/>
        <w:tab w:val="right" w:pos="8504"/>
      </w:tabs>
      <w:snapToGrid w:val="0"/>
    </w:pPr>
  </w:style>
  <w:style w:type="character" w:customStyle="1" w:styleId="a6">
    <w:name w:val="ヘッダー (文字)"/>
    <w:basedOn w:val="a0"/>
    <w:link w:val="a5"/>
    <w:uiPriority w:val="99"/>
    <w:rsid w:val="00E338AE"/>
  </w:style>
  <w:style w:type="paragraph" w:styleId="a7">
    <w:name w:val="footer"/>
    <w:basedOn w:val="a"/>
    <w:link w:val="a8"/>
    <w:uiPriority w:val="99"/>
    <w:unhideWhenUsed/>
    <w:rsid w:val="00E338AE"/>
    <w:pPr>
      <w:tabs>
        <w:tab w:val="center" w:pos="4252"/>
        <w:tab w:val="right" w:pos="8504"/>
      </w:tabs>
      <w:snapToGrid w:val="0"/>
    </w:pPr>
  </w:style>
  <w:style w:type="character" w:customStyle="1" w:styleId="a8">
    <w:name w:val="フッター (文字)"/>
    <w:basedOn w:val="a0"/>
    <w:link w:val="a7"/>
    <w:uiPriority w:val="99"/>
    <w:rsid w:val="00E33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3EBEE-E287-4BE9-BB68-7743CC2FB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中路 順二</dc:creator>
  <cp:keywords/>
  <dc:description/>
  <cp:lastModifiedBy>中路 順二</cp:lastModifiedBy>
  <cp:revision>19</cp:revision>
  <cp:lastPrinted>2023-08-21T06:41:00Z</cp:lastPrinted>
  <dcterms:created xsi:type="dcterms:W3CDTF">2023-08-18T05:02:00Z</dcterms:created>
  <dcterms:modified xsi:type="dcterms:W3CDTF">2023-08-21T08:10:00Z</dcterms:modified>
</cp:coreProperties>
</file>